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2FB4" w:rsidRDefault="00E62FB4" w:rsidP="00E62FB4">
      <w:pPr>
        <w:spacing w:before="372" w:after="0"/>
        <w:jc w:val="right"/>
        <w:rPr>
          <w:rFonts w:ascii="Arial Unicode MS" w:eastAsia="Arial Unicode MS" w:hAnsi="Arial Unicode MS" w:cs="Arial Unicode MS"/>
          <w:color w:val="000000"/>
          <w:sz w:val="28"/>
        </w:rPr>
      </w:pPr>
      <w:r>
        <w:rPr>
          <w:rFonts w:ascii="Arial Unicode MS" w:eastAsia="Arial Unicode MS" w:hAnsi="Arial Unicode MS" w:cs="Arial Unicode MS"/>
          <w:color w:val="000000"/>
          <w:sz w:val="28"/>
        </w:rPr>
        <w:t>Chapter 02</w:t>
      </w:r>
    </w:p>
    <w:p w:rsidR="00F56F30" w:rsidRDefault="00E62FB4" w:rsidP="00E62FB4">
      <w:pPr>
        <w:spacing w:before="372" w:after="0"/>
        <w:jc w:val="right"/>
      </w:pPr>
      <w:r>
        <w:rPr>
          <w:rFonts w:ascii="Arial Unicode MS" w:eastAsia="Arial Unicode MS" w:hAnsi="Arial Unicode MS" w:cs="Arial Unicode MS"/>
          <w:color w:val="000000"/>
          <w:sz w:val="28"/>
        </w:rPr>
        <w:t>Review of Accounting</w:t>
      </w:r>
    </w:p>
    <w:p w:rsidR="00F56F30" w:rsidRDefault="00E62FB4">
      <w:pPr>
        <w:spacing w:after="0"/>
      </w:pPr>
      <w:r>
        <w:rPr>
          <w:rFonts w:ascii="Arial Unicode MS" w:eastAsia="Arial Unicode MS" w:hAnsi="Arial Unicode MS" w:cs="Arial Unicode MS"/>
          <w:color w:val="000000"/>
          <w:sz w:val="18"/>
        </w:rPr>
        <w:t> </w:t>
      </w:r>
    </w:p>
    <w:p w:rsidR="00F56F30" w:rsidRDefault="00E62FB4">
      <w:pPr>
        <w:spacing w:before="239" w:after="239"/>
      </w:pPr>
      <w:r>
        <w:rPr>
          <w:rFonts w:ascii="Times,Times New Roman,Times-Rom" w:eastAsia="Times,Times New Roman,Times-Rom" w:hAnsi="Times,Times New Roman,Times-Rom" w:cs="Times,Times New Roman,Times-Rom"/>
          <w:color w:val="000000"/>
          <w:sz w:val="18"/>
        </w:rPr>
        <w:br/>
      </w:r>
      <w:r>
        <w:rPr>
          <w:rFonts w:ascii="Arial Unicode MS" w:eastAsia="Arial Unicode MS" w:hAnsi="Arial Unicode MS" w:cs="Arial Unicode MS"/>
          <w:b/>
          <w:color w:val="000000"/>
        </w:rPr>
        <w:t>True / False Questions</w:t>
      </w:r>
      <w:r>
        <w:br/>
      </w:r>
      <w:r>
        <w:rPr>
          <w:rFonts w:ascii="Arial Unicode MS" w:eastAsia="Arial Unicode MS" w:hAnsi="Arial Unicode MS" w:cs="Arial Unicode MS"/>
          <w:color w:val="000000"/>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1.</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The income statement is the major device for measuring the profitability of a firm over a period of time.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2.</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 xml:space="preserve">The income statement measures the increase in the assets of a </w:t>
            </w:r>
            <w:r>
              <w:rPr>
                <w:rFonts w:ascii="Arial Unicode MS" w:eastAsia="Arial Unicode MS" w:hAnsi="Arial Unicode MS" w:cs="Arial Unicode MS"/>
                <w:color w:val="000000"/>
                <w:sz w:val="20"/>
              </w:rPr>
              <w:t>firm over a period of time.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3.</w:t>
            </w:r>
          </w:p>
        </w:tc>
        <w:tc>
          <w:tcPr>
            <w:tcW w:w="4800" w:type="pct"/>
          </w:tcPr>
          <w:p w:rsidR="00F56F30" w:rsidRDefault="00E62FB4">
            <w:pPr>
              <w:keepNext/>
              <w:keepLines/>
              <w:spacing w:after="0"/>
            </w:pPr>
            <w:proofErr w:type="gramStart"/>
            <w:r>
              <w:rPr>
                <w:rFonts w:ascii="Arial Unicode MS" w:eastAsia="Arial Unicode MS" w:hAnsi="Arial Unicode MS" w:cs="Arial Unicode MS"/>
                <w:color w:val="000000"/>
                <w:sz w:val="20"/>
              </w:rPr>
              <w:t>Sales minus cost of goods sold is</w:t>
            </w:r>
            <w:proofErr w:type="gramEnd"/>
            <w:r>
              <w:rPr>
                <w:rFonts w:ascii="Arial Unicode MS" w:eastAsia="Arial Unicode MS" w:hAnsi="Arial Unicode MS" w:cs="Arial Unicode MS"/>
                <w:color w:val="000000"/>
                <w:sz w:val="20"/>
              </w:rPr>
              <w:t xml:space="preserve"> equal to earnings before taxes.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4.</w:t>
            </w:r>
          </w:p>
        </w:tc>
        <w:tc>
          <w:tcPr>
            <w:tcW w:w="4800" w:type="pct"/>
          </w:tcPr>
          <w:p w:rsidR="00F56F30" w:rsidRDefault="00E62FB4">
            <w:pPr>
              <w:keepNext/>
              <w:keepLines/>
              <w:spacing w:after="0"/>
            </w:pPr>
            <w:proofErr w:type="gramStart"/>
            <w:r>
              <w:rPr>
                <w:rFonts w:ascii="Arial Unicode MS" w:eastAsia="Arial Unicode MS" w:hAnsi="Arial Unicode MS" w:cs="Arial Unicode MS"/>
                <w:color w:val="000000"/>
                <w:sz w:val="20"/>
              </w:rPr>
              <w:t>Sales minus cost of goods sold is</w:t>
            </w:r>
            <w:proofErr w:type="gramEnd"/>
            <w:r>
              <w:rPr>
                <w:rFonts w:ascii="Arial Unicode MS" w:eastAsia="Arial Unicode MS" w:hAnsi="Arial Unicode MS" w:cs="Arial Unicode MS"/>
                <w:color w:val="000000"/>
                <w:sz w:val="20"/>
              </w:rPr>
              <w:t xml:space="preserve"> equal to gross profit.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5.</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 xml:space="preserve">It is not possible for a company </w:t>
            </w:r>
            <w:r>
              <w:rPr>
                <w:rFonts w:ascii="Arial Unicode MS" w:eastAsia="Arial Unicode MS" w:hAnsi="Arial Unicode MS" w:cs="Arial Unicode MS"/>
                <w:color w:val="000000"/>
                <w:sz w:val="20"/>
              </w:rPr>
              <w:t>with a high gross profit margin to have a low operating profit.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lastRenderedPageBreak/>
              <w:t>6.</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Operating profit is essentially a measure of how efficient management is in generating revenues and controlling expenses.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7.</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Dividing operating profi</w:t>
            </w:r>
            <w:r>
              <w:rPr>
                <w:rFonts w:ascii="Arial Unicode MS" w:eastAsia="Arial Unicode MS" w:hAnsi="Arial Unicode MS" w:cs="Arial Unicode MS"/>
                <w:color w:val="000000"/>
                <w:sz w:val="20"/>
              </w:rPr>
              <w:t>t by shares outstanding produces earnings per share.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8.</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Accounting income is based on verifiably completed transactions.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9.</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The P/E ratio is strongly related to the past performance of the firm.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1</w:t>
            </w:r>
            <w:r>
              <w:rPr>
                <w:rFonts w:ascii="Arial Unicode MS" w:eastAsia="Arial Unicode MS" w:hAnsi="Arial Unicode MS" w:cs="Arial Unicode MS"/>
                <w:color w:val="000000"/>
                <w:sz w:val="20"/>
              </w:rPr>
              <w:t>0.</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When a firm has a sharp drop off in earnings, its P/E ratio may be artificially high.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11.</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The P/E ratio provides no indication of investors' expectations about the future of a company.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12.</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The real value of a firm</w:t>
            </w:r>
            <w:r>
              <w:rPr>
                <w:rFonts w:ascii="Arial Unicode MS" w:eastAsia="Arial Unicode MS" w:hAnsi="Arial Unicode MS" w:cs="Arial Unicode MS"/>
                <w:color w:val="000000"/>
                <w:sz w:val="20"/>
              </w:rPr>
              <w:t xml:space="preserve"> is the same from an economic and accounting perspective.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lastRenderedPageBreak/>
              <w:t>13.</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A balance sheet represents the assets, liabilities, and owner's equity of a company at a given point in time.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14.</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The investments account includes marketa</w:t>
            </w:r>
            <w:r>
              <w:rPr>
                <w:rFonts w:ascii="Arial Unicode MS" w:eastAsia="Arial Unicode MS" w:hAnsi="Arial Unicode MS" w:cs="Arial Unicode MS"/>
                <w:color w:val="000000"/>
                <w:sz w:val="20"/>
              </w:rPr>
              <w:t>ble securities.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15.</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The investments account represents a commitment of funds of at least one year or more.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16.</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Asset accounts are listed in order of their liquidity.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17.</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 xml:space="preserve">Accumulated depreciation </w:t>
            </w:r>
            <w:r>
              <w:rPr>
                <w:rFonts w:ascii="Arial Unicode MS" w:eastAsia="Arial Unicode MS" w:hAnsi="Arial Unicode MS" w:cs="Arial Unicode MS"/>
                <w:color w:val="000000"/>
                <w:sz w:val="20"/>
              </w:rPr>
              <w:t>shows up in the income statement.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18.</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Accumulated depreciation should always be equal to the depreciation expense charged in the income statement.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19.</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 xml:space="preserve">Total assets of a firm are financed with liabilities and </w:t>
            </w:r>
            <w:r>
              <w:rPr>
                <w:rFonts w:ascii="Arial Unicode MS" w:eastAsia="Arial Unicode MS" w:hAnsi="Arial Unicode MS" w:cs="Arial Unicode MS"/>
                <w:color w:val="000000"/>
                <w:sz w:val="20"/>
              </w:rPr>
              <w:t>stockholders' equity.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lastRenderedPageBreak/>
              <w:t>20.</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Marketable securities are temporary investments of excess cash and are valued at their original purchase price.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21.</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Book value per share and market value per share are usually the same dolla</w:t>
            </w:r>
            <w:r>
              <w:rPr>
                <w:rFonts w:ascii="Arial Unicode MS" w:eastAsia="Arial Unicode MS" w:hAnsi="Arial Unicode MS" w:cs="Arial Unicode MS"/>
                <w:color w:val="000000"/>
                <w:sz w:val="20"/>
              </w:rPr>
              <w:t>r amount.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22.</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Book value per share is of greater concern to the financial manager than market value per share.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23.</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Book value is equal to net worth.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24.</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 xml:space="preserve">Equity is a measure of the monetary </w:t>
            </w:r>
            <w:r>
              <w:rPr>
                <w:rFonts w:ascii="Arial Unicode MS" w:eastAsia="Arial Unicode MS" w:hAnsi="Arial Unicode MS" w:cs="Arial Unicode MS"/>
                <w:color w:val="000000"/>
                <w:sz w:val="20"/>
              </w:rPr>
              <w:t>contributions that have been made directly or indirectly on behalf of the owners of the company.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25.</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Stockholders' equity is equal to liabilities plus assets.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26.</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Stockholders' equity is equal to assets minus liabili</w:t>
            </w:r>
            <w:r>
              <w:rPr>
                <w:rFonts w:ascii="Arial Unicode MS" w:eastAsia="Arial Unicode MS" w:hAnsi="Arial Unicode MS" w:cs="Arial Unicode MS"/>
                <w:color w:val="000000"/>
                <w:sz w:val="20"/>
              </w:rPr>
              <w:t>ties.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lastRenderedPageBreak/>
              <w:t>27.</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Stockholders' equity minus preferred stock is the same thing as what is sometimes called net worth or book value.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28.</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Retained earnings shown on the balance sheet represents available cash on hand generated</w:t>
            </w:r>
            <w:r>
              <w:rPr>
                <w:rFonts w:ascii="Arial Unicode MS" w:eastAsia="Arial Unicode MS" w:hAnsi="Arial Unicode MS" w:cs="Arial Unicode MS"/>
                <w:color w:val="000000"/>
                <w:sz w:val="20"/>
              </w:rPr>
              <w:t xml:space="preserve"> from prior year's earnings but not paid out in dividends.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29.</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Preferred stock is excluded from stockholders' equity because it does not have full voting rights.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30.</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 xml:space="preserve">Retained earnings represent the firm's cumulative </w:t>
            </w:r>
            <w:r>
              <w:rPr>
                <w:rFonts w:ascii="Arial Unicode MS" w:eastAsia="Arial Unicode MS" w:hAnsi="Arial Unicode MS" w:cs="Arial Unicode MS"/>
                <w:color w:val="000000"/>
                <w:sz w:val="20"/>
              </w:rPr>
              <w:t>earnings since inception, minus dividends and other adjustments.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31.</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Balance sheet items are required to be adjusted for inflation.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32.</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 xml:space="preserve">"Cash flow" consists of illiquid cash equivalents that are difficult to convert </w:t>
            </w:r>
            <w:r>
              <w:rPr>
                <w:rFonts w:ascii="Arial Unicode MS" w:eastAsia="Arial Unicode MS" w:hAnsi="Arial Unicode MS" w:cs="Arial Unicode MS"/>
                <w:color w:val="000000"/>
                <w:sz w:val="20"/>
              </w:rPr>
              <w:t>to cash within 90 days.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33.</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The statement of cash flows helps measure how the changes in a balance sheet were financed between two time periods.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lastRenderedPageBreak/>
              <w:t>34.</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Cash flow is equal to earnings before taxes minus depreciation.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35.</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An increase in an asset represents a source of funds.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36.</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Assume that two companies both have a net income of $100,000. The firm with the highest depreciation expense will have the highest cash flow, assuming all ot</w:t>
            </w:r>
            <w:r>
              <w:rPr>
                <w:rFonts w:ascii="Arial Unicode MS" w:eastAsia="Arial Unicode MS" w:hAnsi="Arial Unicode MS" w:cs="Arial Unicode MS"/>
                <w:color w:val="000000"/>
                <w:sz w:val="20"/>
              </w:rPr>
              <w:t>her adjustments are equal.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37.</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An increase in inventory represents a source of funds.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38.</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An increase in a liability account represents a source of funds on the cash flow statement.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39.</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An increas</w:t>
            </w:r>
            <w:r>
              <w:rPr>
                <w:rFonts w:ascii="Arial Unicode MS" w:eastAsia="Arial Unicode MS" w:hAnsi="Arial Unicode MS" w:cs="Arial Unicode MS"/>
                <w:color w:val="000000"/>
                <w:sz w:val="20"/>
              </w:rPr>
              <w:t>e in accounts receivable represents a reduction in cash flows from operations.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40.</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An increase in accounts payable represents a reduction in cash flows from operations.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lastRenderedPageBreak/>
              <w:t>41.</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 xml:space="preserve">The purchase of a new factory would reduce </w:t>
            </w:r>
            <w:r>
              <w:rPr>
                <w:rFonts w:ascii="Arial Unicode MS" w:eastAsia="Arial Unicode MS" w:hAnsi="Arial Unicode MS" w:cs="Arial Unicode MS"/>
                <w:color w:val="000000"/>
                <w:sz w:val="20"/>
              </w:rPr>
              <w:t>the cash flows from investing activities on the statement of cash flows.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42.</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The sale of corporate bonds held by the firm as a long-term investment would increase cash flows from investing activities on the statement of cash flows.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w:t>
            </w:r>
            <w:r>
              <w:rPr>
                <w:rFonts w:ascii="Arial Unicode MS" w:eastAsia="Arial Unicode MS" w:hAnsi="Arial Unicode MS" w:cs="Arial Unicode MS"/>
                <w:color w:val="000000"/>
                <w:sz w:val="20"/>
              </w:rPr>
              <w: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43.</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Paying dividends to common shareholders will not affect cash flows from financing activities.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44.</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The sale of a firm's securities is a source of funds, whereas the payment of dividends is a use of funds.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w:t>
            </w:r>
            <w:r>
              <w:rPr>
                <w:rFonts w:ascii="Arial Unicode MS" w:eastAsia="Arial Unicode MS" w:hAnsi="Arial Unicode MS" w:cs="Arial Unicode MS"/>
                <w:color w:val="000000"/>
                <w:sz w:val="20"/>
              </w:rPr>
              <w:t>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45.</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Depreciation is an accounting entry and does not involve a cash expense.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46.</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The use of depreciation is an attempt to allocate the past and future costs of an asset over its useful life.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47.</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 xml:space="preserve">Free cash </w:t>
            </w:r>
            <w:r>
              <w:rPr>
                <w:rFonts w:ascii="Arial Unicode MS" w:eastAsia="Arial Unicode MS" w:hAnsi="Arial Unicode MS" w:cs="Arial Unicode MS"/>
                <w:color w:val="000000"/>
                <w:sz w:val="20"/>
              </w:rPr>
              <w:t>flow is equal to cash flow from operating activities plus depreciation.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lastRenderedPageBreak/>
              <w:t>48.</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Free cash flow is equal to cash flow from operating activities minus necessary capital expenditures and normal dividend payments.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49.</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 xml:space="preserve">The </w:t>
            </w:r>
            <w:r>
              <w:rPr>
                <w:rFonts w:ascii="Arial Unicode MS" w:eastAsia="Arial Unicode MS" w:hAnsi="Arial Unicode MS" w:cs="Arial Unicode MS"/>
                <w:color w:val="000000"/>
                <w:sz w:val="20"/>
              </w:rPr>
              <w:t>guidelines of the International Accounting Standards Board have been successfully reconciled with the rules of the FASB in the United States as of 2010.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50.</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For corporations with low taxable income (less than $100,000), the effective ta</w:t>
            </w:r>
            <w:r>
              <w:rPr>
                <w:rFonts w:ascii="Arial Unicode MS" w:eastAsia="Arial Unicode MS" w:hAnsi="Arial Unicode MS" w:cs="Arial Unicode MS"/>
                <w:color w:val="000000"/>
                <w:sz w:val="20"/>
              </w:rPr>
              <w:t>x rate can be as much as 40%.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51.</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Interest expense is deductible before taxes and therefore has an after-tax cost equal to the interest paid times (1 - tax rate).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52.</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 xml:space="preserve">Federal corporate tax rates have changed several </w:t>
            </w:r>
            <w:r>
              <w:rPr>
                <w:rFonts w:ascii="Arial Unicode MS" w:eastAsia="Arial Unicode MS" w:hAnsi="Arial Unicode MS" w:cs="Arial Unicode MS"/>
                <w:color w:val="000000"/>
                <w:sz w:val="20"/>
              </w:rPr>
              <w:t>times since 1980.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53.</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A $125,000 credit sale could be a part of a firm's cash flow from operations if paid off within the firm's fiscal year.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54.</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Preferred stock dividends are paid out before income taxes.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w:t>
            </w:r>
            <w:r>
              <w:rPr>
                <w:rFonts w:ascii="Arial Unicode MS" w:eastAsia="Arial Unicode MS" w:hAnsi="Arial Unicode MS" w:cs="Arial Unicode MS"/>
                <w:color w:val="000000"/>
                <w:sz w:val="20"/>
              </w:rPr>
              <w:t>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lastRenderedPageBreak/>
              <w:t>55.</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Net working capital is the difference between current assets and current liabilities.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56.</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Book value per share is the most important measure of value for a stockholder.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57.</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 xml:space="preserve">An increase in accounts </w:t>
            </w:r>
            <w:r>
              <w:rPr>
                <w:rFonts w:ascii="Arial Unicode MS" w:eastAsia="Arial Unicode MS" w:hAnsi="Arial Unicode MS" w:cs="Arial Unicode MS"/>
                <w:color w:val="000000"/>
                <w:sz w:val="20"/>
              </w:rPr>
              <w:t>receivable results in a cash inflow on the statement of cash flows.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58.</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A decrease in bonds payable results in a cash outflow on the statement of cash flows.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59.</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An increase in accrued expenses results in a cash outf</w:t>
            </w:r>
            <w:r>
              <w:rPr>
                <w:rFonts w:ascii="Arial Unicode MS" w:eastAsia="Arial Unicode MS" w:hAnsi="Arial Unicode MS" w:cs="Arial Unicode MS"/>
                <w:color w:val="000000"/>
                <w:sz w:val="20"/>
              </w:rPr>
              <w:t>low on the statement of cash flows.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60.</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A cash flow statement is considered correct if the net cash flow ties to the ending cash balance.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61.</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Although depreciation does not provide cash to the firm directly, the fact</w:t>
            </w:r>
            <w:r>
              <w:rPr>
                <w:rFonts w:ascii="Arial Unicode MS" w:eastAsia="Arial Unicode MS" w:hAnsi="Arial Unicode MS" w:cs="Arial Unicode MS"/>
                <w:color w:val="000000"/>
                <w:sz w:val="20"/>
              </w:rPr>
              <w:t xml:space="preserve"> that it is tax-deductible can provide cash inflow to the company.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56F30" w:rsidRDefault="00E62FB4">
      <w:pPr>
        <w:keepLines/>
        <w:spacing w:after="0"/>
      </w:pPr>
      <w:r>
        <w:rPr>
          <w:rFonts w:ascii="Arial Unicode MS" w:eastAsia="Arial Unicode MS" w:hAnsi="Arial Unicode MS" w:cs="Arial Unicode MS"/>
          <w:color w:val="000000"/>
          <w:sz w:val="18"/>
        </w:rPr>
        <w:t> </w:t>
      </w:r>
    </w:p>
    <w:p w:rsidR="00F56F30" w:rsidRDefault="00E62FB4">
      <w:pPr>
        <w:spacing w:after="0"/>
      </w:pPr>
      <w:r>
        <w:rPr>
          <w:rFonts w:ascii="Arial Unicode MS" w:eastAsia="Arial Unicode MS" w:hAnsi="Arial Unicode MS" w:cs="Arial Unicode MS"/>
          <w:color w:val="000000"/>
          <w:sz w:val="18"/>
        </w:rPr>
        <w:t> </w:t>
      </w:r>
    </w:p>
    <w:p w:rsidR="00F56F30" w:rsidRDefault="00E62FB4">
      <w:pPr>
        <w:spacing w:before="239" w:after="239"/>
      </w:pPr>
      <w:r>
        <w:rPr>
          <w:rFonts w:ascii="Times,Times New Roman,Times-Rom" w:eastAsia="Times,Times New Roman,Times-Rom" w:hAnsi="Times,Times New Roman,Times-Rom" w:cs="Times,Times New Roman,Times-Rom"/>
          <w:color w:val="000000"/>
          <w:sz w:val="18"/>
        </w:rPr>
        <w:lastRenderedPageBreak/>
        <w:br/>
      </w:r>
      <w:r>
        <w:rPr>
          <w:rFonts w:ascii="Arial Unicode MS" w:eastAsia="Arial Unicode MS" w:hAnsi="Arial Unicode MS" w:cs="Arial Unicode MS"/>
          <w:b/>
          <w:color w:val="000000"/>
        </w:rPr>
        <w:t>Multiple Choice Questions</w:t>
      </w:r>
      <w:r>
        <w:br/>
      </w:r>
      <w:r>
        <w:rPr>
          <w:rFonts w:ascii="Arial Unicode MS" w:eastAsia="Arial Unicode MS" w:hAnsi="Arial Unicode MS" w:cs="Arial Unicode MS"/>
          <w:color w:val="000000"/>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62.</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Gross profit is equal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2780"/>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sales</w:t>
                  </w:r>
                  <w:proofErr w:type="gramEnd"/>
                  <w:r>
                    <w:rPr>
                      <w:rFonts w:ascii="Arial Unicode MS" w:eastAsia="Arial Unicode MS" w:hAnsi="Arial Unicode MS" w:cs="Arial Unicode MS"/>
                      <w:color w:val="000000"/>
                      <w:sz w:val="20"/>
                    </w:rPr>
                    <w:t xml:space="preserve"> minus cost of goods sold.</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4458"/>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sales</w:t>
                  </w:r>
                  <w:proofErr w:type="gramEnd"/>
                  <w:r>
                    <w:rPr>
                      <w:rFonts w:ascii="Arial Unicode MS" w:eastAsia="Arial Unicode MS" w:hAnsi="Arial Unicode MS" w:cs="Arial Unicode MS"/>
                      <w:color w:val="000000"/>
                      <w:sz w:val="20"/>
                    </w:rPr>
                    <w:t xml:space="preserve"> minus (selling and administrative expenses).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6515"/>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sales</w:t>
                  </w:r>
                  <w:proofErr w:type="gramEnd"/>
                  <w:r>
                    <w:rPr>
                      <w:rFonts w:ascii="Arial Unicode MS" w:eastAsia="Arial Unicode MS" w:hAnsi="Arial Unicode MS" w:cs="Arial Unicode MS"/>
                      <w:color w:val="000000"/>
                      <w:sz w:val="20"/>
                    </w:rPr>
                    <w:t xml:space="preserve"> </w:t>
                  </w:r>
                  <w:r>
                    <w:rPr>
                      <w:rFonts w:ascii="Arial Unicode MS" w:eastAsia="Arial Unicode MS" w:hAnsi="Arial Unicode MS" w:cs="Arial Unicode MS"/>
                      <w:color w:val="000000"/>
                      <w:sz w:val="20"/>
                    </w:rPr>
                    <w:t>minus (cost of goods sold and selling and administrative expenses).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5259"/>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sales</w:t>
                  </w:r>
                  <w:proofErr w:type="gramEnd"/>
                  <w:r>
                    <w:rPr>
                      <w:rFonts w:ascii="Arial Unicode MS" w:eastAsia="Arial Unicode MS" w:hAnsi="Arial Unicode MS" w:cs="Arial Unicode MS"/>
                      <w:color w:val="000000"/>
                      <w:sz w:val="20"/>
                    </w:rPr>
                    <w:t xml:space="preserve"> minus (cost of goods sold and depreciation expense).</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63.</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Which of the following is not subtracted in arriving at operating income?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479"/>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Interest expense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1657"/>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 xml:space="preserve">Cost of </w:t>
                  </w:r>
                  <w:r>
                    <w:rPr>
                      <w:rFonts w:ascii="Arial Unicode MS" w:eastAsia="Arial Unicode MS" w:hAnsi="Arial Unicode MS" w:cs="Arial Unicode MS"/>
                      <w:color w:val="000000"/>
                      <w:sz w:val="20"/>
                    </w:rPr>
                    <w:t>goods sold</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123"/>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Depreciation</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3091"/>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Selling and administrative expense</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64.</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Increasing interest expense will have what effect on EBIT?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979"/>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Increase it.</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1068"/>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Decrease it.</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813"/>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It will have no effect.</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3414"/>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There is not enough information to tell.</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lastRenderedPageBreak/>
              <w:t>65.</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The residual income of the firm belongs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23"/>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creditors</w:t>
                  </w:r>
                  <w:proofErr w:type="gramEnd"/>
                  <w:r>
                    <w:rPr>
                      <w:rFonts w:ascii="Arial Unicode MS" w:eastAsia="Arial Unicode MS" w:hAnsi="Arial Unicode MS" w:cs="Arial Unicode MS"/>
                      <w:color w:val="000000"/>
                      <w:sz w:val="20"/>
                    </w:rPr>
                    <w:t>.</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2046"/>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preferred</w:t>
                  </w:r>
                  <w:proofErr w:type="gramEnd"/>
                  <w:r>
                    <w:rPr>
                      <w:rFonts w:ascii="Arial Unicode MS" w:eastAsia="Arial Unicode MS" w:hAnsi="Arial Unicode MS" w:cs="Arial Unicode MS"/>
                      <w:color w:val="000000"/>
                      <w:sz w:val="20"/>
                    </w:rPr>
                    <w:t xml:space="preserve"> stockholders.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2001"/>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common</w:t>
                  </w:r>
                  <w:proofErr w:type="gramEnd"/>
                  <w:r>
                    <w:rPr>
                      <w:rFonts w:ascii="Arial Unicode MS" w:eastAsia="Arial Unicode MS" w:hAnsi="Arial Unicode MS" w:cs="Arial Unicode MS"/>
                      <w:color w:val="000000"/>
                      <w:sz w:val="20"/>
                    </w:rPr>
                    <w:t xml:space="preserve"> stockholders.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157"/>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bondholders</w:t>
                  </w:r>
                  <w:proofErr w:type="gramEnd"/>
                  <w:r>
                    <w:rPr>
                      <w:rFonts w:ascii="Arial Unicode MS" w:eastAsia="Arial Unicode MS" w:hAnsi="Arial Unicode MS" w:cs="Arial Unicode MS"/>
                      <w:color w:val="000000"/>
                      <w:sz w:val="20"/>
                    </w:rPr>
                    <w:t>.</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66.</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 xml:space="preserve">Allen Lumber Company had earnings after taxes of $750,000 in the year 2009 with 300,000 shares </w:t>
            </w:r>
            <w:r>
              <w:rPr>
                <w:rFonts w:ascii="Arial Unicode MS" w:eastAsia="Arial Unicode MS" w:hAnsi="Arial Unicode MS" w:cs="Arial Unicode MS"/>
                <w:color w:val="000000"/>
                <w:sz w:val="20"/>
              </w:rPr>
              <w:t>outstanding on December 31, 2009. On January 1, 2010, the firm issued 50,000 new shares. Because of the proceeds from these new shares and other operating improvements, 2010 earnings after taxes were 25 percent higher than in 2009. Earnings per share for t</w:t>
            </w:r>
            <w:r>
              <w:rPr>
                <w:rFonts w:ascii="Arial Unicode MS" w:eastAsia="Arial Unicode MS" w:hAnsi="Arial Unicode MS" w:cs="Arial Unicode MS"/>
                <w:color w:val="000000"/>
                <w:sz w:val="20"/>
              </w:rPr>
              <w:t>he year 2010 were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557"/>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$2.14.</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557"/>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$2.68.</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557"/>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$3.13.</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791"/>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None of the options.</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lastRenderedPageBreak/>
              <w:t>67.</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Consider the following information for Ball Corp.</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66AB105C" wp14:editId="4B9F87CA">
                  <wp:extent cx="2296885" cy="816428"/>
                  <wp:effectExtent l="0" t="0" r="0" b="0"/>
                  <wp:docPr id="1" name="https://www.eztestonline.com/tomhardej/13770694506826500719.tp4?REQUEST=SHOWmedia&amp;media=image003PRINT.png"/>
                  <wp:cNvGraphicFramePr/>
                  <a:graphic xmlns:a="http://schemas.openxmlformats.org/drawingml/2006/main">
                    <a:graphicData uri="http://schemas.openxmlformats.org/drawingml/2006/picture">
                      <pic:pic xmlns:pic="http://schemas.openxmlformats.org/drawingml/2006/picture">
                        <pic:nvPicPr>
                          <pic:cNvPr id="0" name="https://www.eztestonline.com/tomhardej/13770694506826500719.tp4?REQUEST=SHOWmedia&amp;media=image003PRINT.png"/>
                          <pic:cNvPicPr/>
                        </pic:nvPicPr>
                        <pic:blipFill>
                          <a:blip r:embed="rId7"/>
                          <a:stretch/>
                        </pic:blipFill>
                        <pic:spPr>
                          <a:xfrm>
                            <a:off x="0" y="0"/>
                            <a:ext cx="2296885" cy="816428"/>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What is the operating profit for Ball Corp.?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23"/>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$71,450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723"/>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$90,000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$130,000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735"/>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 xml:space="preserve">None of </w:t>
                  </w:r>
                  <w:r>
                    <w:rPr>
                      <w:rFonts w:ascii="Arial Unicode MS" w:eastAsia="Arial Unicode MS" w:hAnsi="Arial Unicode MS" w:cs="Arial Unicode MS"/>
                      <w:color w:val="000000"/>
                      <w:sz w:val="20"/>
                    </w:rPr>
                    <w:t>the options</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68.</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Candy Company had sales of $320,000 and cost of goods sold of $112,000. What is the gross profit margin (ratio of gross profit to sales)?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401"/>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55%</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401"/>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65%</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568"/>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73.3%</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735"/>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None of the options</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lastRenderedPageBreak/>
              <w:t>69.</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Density Farms Inc. had sales</w:t>
            </w:r>
            <w:r>
              <w:rPr>
                <w:rFonts w:ascii="Arial Unicode MS" w:eastAsia="Arial Unicode MS" w:hAnsi="Arial Unicode MS" w:cs="Arial Unicode MS"/>
                <w:color w:val="000000"/>
                <w:sz w:val="20"/>
              </w:rPr>
              <w:t xml:space="preserve"> of $750,000, cost of goods sold of $200,000, selling and administrative expense of $70,000, and operating profit of $150,000. What was the value of depreciation expense?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35"/>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$150,000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835"/>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$230,000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$330,000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735"/>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None of the options</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70.</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 xml:space="preserve">Elgin Battery Manufacturers had sales of $1,000,000 in 2009 and their cost of goods sold represented 70 percent of sales. Selling and administrative expenses were 10 percent of sales. Depreciation expense was $100,000 and interest expense for the year was </w:t>
            </w:r>
            <w:r>
              <w:rPr>
                <w:rFonts w:ascii="Arial Unicode MS" w:eastAsia="Arial Unicode MS" w:hAnsi="Arial Unicode MS" w:cs="Arial Unicode MS"/>
                <w:color w:val="000000"/>
                <w:sz w:val="20"/>
              </w:rPr>
              <w:t>$10,000. The firm's tax rate is 30 percent. What is the dollar amount of taxes paid?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23"/>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$30,000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835"/>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$117,800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$27,000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735"/>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None of the options</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71.</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 xml:space="preserve">A firm has $1,500,000 in its common stock account and $1,000,000 in its paid-in capital </w:t>
            </w:r>
            <w:r>
              <w:rPr>
                <w:rFonts w:ascii="Arial Unicode MS" w:eastAsia="Arial Unicode MS" w:hAnsi="Arial Unicode MS" w:cs="Arial Unicode MS"/>
                <w:color w:val="000000"/>
                <w:sz w:val="20"/>
              </w:rPr>
              <w:t>account. The firm issued 100,000 shares of common stock. What was the original issue price if only one stock issue has ever been sold?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235"/>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$35 per share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1235"/>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$25 per share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235"/>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$15 per share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3247"/>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Not enough information to determine</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lastRenderedPageBreak/>
              <w:t>72.</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 xml:space="preserve">A firm </w:t>
            </w:r>
            <w:r>
              <w:rPr>
                <w:rFonts w:ascii="Arial Unicode MS" w:eastAsia="Arial Unicode MS" w:hAnsi="Arial Unicode MS" w:cs="Arial Unicode MS"/>
                <w:color w:val="000000"/>
                <w:sz w:val="20"/>
              </w:rPr>
              <w:t>has $4,000,000 in its common stock account and $10,000,000 in its paid-in capital account. The firm issued 1,000,000 shares of common stock. What is the par value of the common stock?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235"/>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$40 per share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1235"/>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$10 per share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123"/>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$4 per share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235"/>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 xml:space="preserve">$14 </w:t>
                  </w:r>
                  <w:r>
                    <w:rPr>
                      <w:rFonts w:ascii="Arial Unicode MS" w:eastAsia="Arial Unicode MS" w:hAnsi="Arial Unicode MS" w:cs="Arial Unicode MS"/>
                      <w:color w:val="000000"/>
                      <w:sz w:val="20"/>
                    </w:rPr>
                    <w:t>per share</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73.</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A firm with earnings per share of $3 and a price-earnings ratio of 20 will have a stock price of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68"/>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$60.00.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668"/>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$15.00.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557"/>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$6.67.</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6360"/>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The market assigns a stock price independent of EPS and the P/E ratio.</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74.</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 xml:space="preserve">Earnings </w:t>
            </w:r>
            <w:r>
              <w:rPr>
                <w:rFonts w:ascii="Arial Unicode MS" w:eastAsia="Arial Unicode MS" w:hAnsi="Arial Unicode MS" w:cs="Arial Unicode MS"/>
                <w:color w:val="000000"/>
                <w:sz w:val="20"/>
              </w:rPr>
              <w:t>per share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5048"/>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operating</w:t>
                  </w:r>
                  <w:proofErr w:type="gramEnd"/>
                  <w:r>
                    <w:rPr>
                      <w:rFonts w:ascii="Arial Unicode MS" w:eastAsia="Arial Unicode MS" w:hAnsi="Arial Unicode MS" w:cs="Arial Unicode MS"/>
                      <w:color w:val="000000"/>
                      <w:sz w:val="20"/>
                    </w:rPr>
                    <w:t xml:space="preserve"> profit divided by number of shares outstanding.</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4692"/>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net</w:t>
                  </w:r>
                  <w:proofErr w:type="gramEnd"/>
                  <w:r>
                    <w:rPr>
                      <w:rFonts w:ascii="Arial Unicode MS" w:eastAsia="Arial Unicode MS" w:hAnsi="Arial Unicode MS" w:cs="Arial Unicode MS"/>
                      <w:color w:val="000000"/>
                      <w:sz w:val="20"/>
                    </w:rPr>
                    <w:t xml:space="preserve"> income divided by number of shares outstanding.</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3796"/>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net</w:t>
                  </w:r>
                  <w:proofErr w:type="gramEnd"/>
                  <w:r>
                    <w:rPr>
                      <w:rFonts w:ascii="Arial Unicode MS" w:eastAsia="Arial Unicode MS" w:hAnsi="Arial Unicode MS" w:cs="Arial Unicode MS"/>
                      <w:color w:val="000000"/>
                      <w:sz w:val="20"/>
                    </w:rPr>
                    <w:t xml:space="preserve"> income divided by stockholders' equity.</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049"/>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net</w:t>
                  </w:r>
                  <w:proofErr w:type="gramEnd"/>
                  <w:r>
                    <w:rPr>
                      <w:rFonts w:ascii="Arial Unicode MS" w:eastAsia="Arial Unicode MS" w:hAnsi="Arial Unicode MS" w:cs="Arial Unicode MS"/>
                      <w:color w:val="000000"/>
                      <w:sz w:val="20"/>
                    </w:rPr>
                    <w:t xml:space="preserve"> income minus preferred dividends divided by number of </w:t>
                  </w:r>
                  <w:r>
                    <w:rPr>
                      <w:rFonts w:ascii="Arial Unicode MS" w:eastAsia="Arial Unicode MS" w:hAnsi="Arial Unicode MS" w:cs="Arial Unicode MS"/>
                      <w:color w:val="000000"/>
                      <w:sz w:val="20"/>
                    </w:rPr>
                    <w:t>shares outstanding.</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lastRenderedPageBreak/>
              <w:t>75.</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Reinvested funds from retained earnings theoretically belong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213"/>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bond</w:t>
                  </w:r>
                  <w:proofErr w:type="gramEnd"/>
                  <w:r>
                    <w:rPr>
                      <w:rFonts w:ascii="Arial Unicode MS" w:eastAsia="Arial Unicode MS" w:hAnsi="Arial Unicode MS" w:cs="Arial Unicode MS"/>
                      <w:color w:val="000000"/>
                      <w:sz w:val="20"/>
                    </w:rPr>
                    <w:t xml:space="preserve"> holders.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2001"/>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common</w:t>
                  </w:r>
                  <w:proofErr w:type="gramEnd"/>
                  <w:r>
                    <w:rPr>
                      <w:rFonts w:ascii="Arial Unicode MS" w:eastAsia="Arial Unicode MS" w:hAnsi="Arial Unicode MS" w:cs="Arial Unicode MS"/>
                      <w:color w:val="000000"/>
                      <w:sz w:val="20"/>
                    </w:rPr>
                    <w:t xml:space="preserve"> stockholders.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023"/>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employees</w:t>
                  </w:r>
                  <w:proofErr w:type="gramEnd"/>
                  <w:r>
                    <w:rPr>
                      <w:rFonts w:ascii="Arial Unicode MS" w:eastAsia="Arial Unicode MS" w:hAnsi="Arial Unicode MS" w:cs="Arial Unicode MS"/>
                      <w:color w:val="000000"/>
                      <w:sz w:val="20"/>
                    </w:rPr>
                    <w:t>.</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479"/>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All of the options</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76.</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The firm's price-earnings (P/E) ratio is influenced by its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468"/>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capital</w:t>
                  </w:r>
                  <w:proofErr w:type="gramEnd"/>
                  <w:r>
                    <w:rPr>
                      <w:rFonts w:ascii="Arial Unicode MS" w:eastAsia="Arial Unicode MS" w:hAnsi="Arial Unicode MS" w:cs="Arial Unicode MS"/>
                      <w:color w:val="000000"/>
                      <w:sz w:val="20"/>
                    </w:rPr>
                    <w:t xml:space="preserve"> structure.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1590"/>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earnings</w:t>
                  </w:r>
                  <w:proofErr w:type="gramEnd"/>
                  <w:r>
                    <w:rPr>
                      <w:rFonts w:ascii="Arial Unicode MS" w:eastAsia="Arial Unicode MS" w:hAnsi="Arial Unicode MS" w:cs="Arial Unicode MS"/>
                      <w:color w:val="000000"/>
                      <w:sz w:val="20"/>
                    </w:rPr>
                    <w:t xml:space="preserve"> volatility.</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3113"/>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sales</w:t>
                  </w:r>
                  <w:proofErr w:type="gramEnd"/>
                  <w:r>
                    <w:rPr>
                      <w:rFonts w:ascii="Arial Unicode MS" w:eastAsia="Arial Unicode MS" w:hAnsi="Arial Unicode MS" w:cs="Arial Unicode MS"/>
                      <w:color w:val="000000"/>
                      <w:sz w:val="20"/>
                    </w:rPr>
                    <w:t>, profit margins, and earnings.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479"/>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All of the options</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77.</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When a firm's earnings are falling more rapidly than its stock price, its P/E ratio will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546"/>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remain</w:t>
                  </w:r>
                  <w:proofErr w:type="gramEnd"/>
                  <w:r>
                    <w:rPr>
                      <w:rFonts w:ascii="Arial Unicode MS" w:eastAsia="Arial Unicode MS" w:hAnsi="Arial Unicode MS" w:cs="Arial Unicode MS"/>
                      <w:color w:val="000000"/>
                      <w:sz w:val="20"/>
                    </w:rPr>
                    <w:t xml:space="preserve"> the same.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557"/>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go</w:t>
                  </w:r>
                  <w:proofErr w:type="gramEnd"/>
                  <w:r>
                    <w:rPr>
                      <w:rFonts w:ascii="Arial Unicode MS" w:eastAsia="Arial Unicode MS" w:hAnsi="Arial Unicode MS" w:cs="Arial Unicode MS"/>
                      <w:color w:val="000000"/>
                      <w:sz w:val="20"/>
                    </w:rPr>
                    <w:t xml:space="preserve"> up.</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12"/>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go</w:t>
                  </w:r>
                  <w:proofErr w:type="gramEnd"/>
                  <w:r>
                    <w:rPr>
                      <w:rFonts w:ascii="Arial Unicode MS" w:eastAsia="Arial Unicode MS" w:hAnsi="Arial Unicode MS" w:cs="Arial Unicode MS"/>
                      <w:color w:val="000000"/>
                      <w:sz w:val="20"/>
                    </w:rPr>
                    <w:t xml:space="preserve"> down.</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880"/>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either</w:t>
                  </w:r>
                  <w:proofErr w:type="gramEnd"/>
                  <w:r>
                    <w:rPr>
                      <w:rFonts w:ascii="Arial Unicode MS" w:eastAsia="Arial Unicode MS" w:hAnsi="Arial Unicode MS" w:cs="Arial Unicode MS"/>
                      <w:color w:val="000000"/>
                      <w:sz w:val="20"/>
                    </w:rPr>
                    <w:t xml:space="preserve"> go up or down.</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78.</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Which of the following factors do not influence the firm's P/E ratio?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223"/>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Past earnings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1724"/>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Shares outstanding</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2135"/>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Volatility in performance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735"/>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None of the options</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lastRenderedPageBreak/>
              <w:t>79.</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Which of the following</w:t>
            </w:r>
            <w:r>
              <w:rPr>
                <w:rFonts w:ascii="Arial Unicode MS" w:eastAsia="Arial Unicode MS" w:hAnsi="Arial Unicode MS" w:cs="Arial Unicode MS"/>
                <w:color w:val="000000"/>
                <w:sz w:val="20"/>
              </w:rPr>
              <w:t xml:space="preserve"> would not be classified as a current asset?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890"/>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Marketable securities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1079"/>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Investments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602"/>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Prepaid expenses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23"/>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Inventory</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80.</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An item which may be converted to cash within one year or one operating cycle of the firm is classified as a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334"/>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current</w:t>
                  </w:r>
                  <w:proofErr w:type="gramEnd"/>
                  <w:r>
                    <w:rPr>
                      <w:rFonts w:ascii="Arial Unicode MS" w:eastAsia="Arial Unicode MS" w:hAnsi="Arial Unicode MS" w:cs="Arial Unicode MS"/>
                      <w:color w:val="000000"/>
                      <w:sz w:val="20"/>
                    </w:rPr>
                    <w:t xml:space="preserve"> liability.</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1434"/>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long-term</w:t>
                  </w:r>
                  <w:proofErr w:type="gramEnd"/>
                  <w:r>
                    <w:rPr>
                      <w:rFonts w:ascii="Arial Unicode MS" w:eastAsia="Arial Unicode MS" w:hAnsi="Arial Unicode MS" w:cs="Arial Unicode MS"/>
                      <w:color w:val="000000"/>
                      <w:sz w:val="20"/>
                    </w:rPr>
                    <w:t xml:space="preserve"> asset.</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212"/>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current</w:t>
                  </w:r>
                  <w:proofErr w:type="gramEnd"/>
                  <w:r>
                    <w:rPr>
                      <w:rFonts w:ascii="Arial Unicode MS" w:eastAsia="Arial Unicode MS" w:hAnsi="Arial Unicode MS" w:cs="Arial Unicode MS"/>
                      <w:color w:val="000000"/>
                      <w:sz w:val="20"/>
                    </w:rPr>
                    <w:t xml:space="preserve"> asset.</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557"/>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long-term</w:t>
                  </w:r>
                  <w:proofErr w:type="gramEnd"/>
                  <w:r>
                    <w:rPr>
                      <w:rFonts w:ascii="Arial Unicode MS" w:eastAsia="Arial Unicode MS" w:hAnsi="Arial Unicode MS" w:cs="Arial Unicode MS"/>
                      <w:color w:val="000000"/>
                      <w:sz w:val="20"/>
                    </w:rPr>
                    <w:t xml:space="preserve"> liability.</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81.</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Which of the following would not be included in the balance sheet investment account?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2491"/>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Stocks of other corporations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2624"/>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 xml:space="preserve">Long-term government </w:t>
                  </w:r>
                  <w:r>
                    <w:rPr>
                      <w:rFonts w:ascii="Arial Unicode MS" w:eastAsia="Arial Unicode MS" w:hAnsi="Arial Unicode MS" w:cs="Arial Unicode MS"/>
                      <w:color w:val="000000"/>
                      <w:sz w:val="20"/>
                    </w:rPr>
                    <w:t>bonds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890"/>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Marketable securities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2958"/>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Investments in other corporations</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lastRenderedPageBreak/>
              <w:t>82.</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Asset accounts on the balance sheet are listed in order of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23"/>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liquidity</w:t>
                  </w:r>
                  <w:proofErr w:type="gramEnd"/>
                  <w:r>
                    <w:rPr>
                      <w:rFonts w:ascii="Arial Unicode MS" w:eastAsia="Arial Unicode MS" w:hAnsi="Arial Unicode MS" w:cs="Arial Unicode MS"/>
                      <w:color w:val="000000"/>
                      <w:sz w:val="20"/>
                    </w:rPr>
                    <w:t>.</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1012"/>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profitability</w:t>
                  </w:r>
                  <w:proofErr w:type="gramEnd"/>
                  <w:r>
                    <w:rPr>
                      <w:rFonts w:ascii="Arial Unicode MS" w:eastAsia="Arial Unicode MS" w:hAnsi="Arial Unicode MS" w:cs="Arial Unicode MS"/>
                      <w:color w:val="000000"/>
                      <w:sz w:val="20"/>
                    </w:rPr>
                    <w:t>.</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412"/>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size</w:t>
                  </w:r>
                  <w:proofErr w:type="gramEnd"/>
                  <w:r>
                    <w:rPr>
                      <w:rFonts w:ascii="Arial Unicode MS" w:eastAsia="Arial Unicode MS" w:hAnsi="Arial Unicode MS" w:cs="Arial Unicode MS"/>
                      <w:color w:val="000000"/>
                      <w:sz w:val="20"/>
                    </w:rPr>
                    <w:t>.</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045"/>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importance</w:t>
                  </w:r>
                  <w:proofErr w:type="gramEnd"/>
                  <w:r>
                    <w:rPr>
                      <w:rFonts w:ascii="Arial Unicode MS" w:eastAsia="Arial Unicode MS" w:hAnsi="Arial Unicode MS" w:cs="Arial Unicode MS"/>
                      <w:color w:val="000000"/>
                      <w:sz w:val="20"/>
                    </w:rPr>
                    <w:t>.</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83.</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 xml:space="preserve">Which of the following is not a </w:t>
            </w:r>
            <w:r>
              <w:rPr>
                <w:rFonts w:ascii="Arial Unicode MS" w:eastAsia="Arial Unicode MS" w:hAnsi="Arial Unicode MS" w:cs="Arial Unicode MS"/>
                <w:color w:val="000000"/>
                <w:sz w:val="20"/>
              </w:rPr>
              <w:t>primary source of capital to the firm?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01"/>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Assets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1334"/>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Common stock</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357"/>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Preferred stock</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568"/>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Bonds</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lastRenderedPageBreak/>
              <w:t>84.</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How many of the following balance sheet items are classified as current?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Retained earnings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Accounts payable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Plant and equipment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xml:space="preserve">• </w:t>
            </w:r>
            <w:r>
              <w:rPr>
                <w:rFonts w:ascii="Arial Unicode MS" w:eastAsia="Arial Unicode MS" w:hAnsi="Arial Unicode MS" w:cs="Arial Unicode MS"/>
                <w:color w:val="000000"/>
                <w:sz w:val="20"/>
              </w:rPr>
              <w:t>Inventory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Common stock</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Bonds payable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Accrued wages payable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Accounts receivable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Preferred stock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4047"/>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Three of these items are classified as current.</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3935"/>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Four of these items are classified as current.</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3902"/>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Five of these items are classified a</w:t>
                  </w:r>
                  <w:r>
                    <w:rPr>
                      <w:rFonts w:ascii="Arial Unicode MS" w:eastAsia="Arial Unicode MS" w:hAnsi="Arial Unicode MS" w:cs="Arial Unicode MS"/>
                      <w:color w:val="000000"/>
                      <w:sz w:val="20"/>
                    </w:rPr>
                    <w:t>s current.</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3802"/>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Six of these items are classified as current.</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lastRenderedPageBreak/>
              <w:t>85.</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How many of the following items are found on the balance sheet, rather than the income statement?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Accounts receivable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Retained earnings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Income tax expense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Accrued expenses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xml:space="preserve">• </w:t>
            </w:r>
            <w:r>
              <w:rPr>
                <w:rFonts w:ascii="Arial Unicode MS" w:eastAsia="Arial Unicode MS" w:hAnsi="Arial Unicode MS" w:cs="Arial Unicode MS"/>
                <w:color w:val="000000"/>
                <w:sz w:val="20"/>
              </w:rPr>
              <w:t>Cash</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Selling and administrative expenses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Plant and equipment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Operating expense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Marketable securities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Interest expense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4692"/>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Three of these items are found on the balance sheet.</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4581"/>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Four of these items are found on the balance sheet.</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4548"/>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Five of these items are found on the balance sheet.</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4448"/>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Six of these items are found on the balance sheet.</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lastRenderedPageBreak/>
              <w:t>86.</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How many of the following items are found on the income statement, rather than the balance sheet?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Sales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Notes payable (six months)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xml:space="preserve">• </w:t>
            </w:r>
            <w:r>
              <w:rPr>
                <w:rFonts w:ascii="Arial Unicode MS" w:eastAsia="Arial Unicode MS" w:hAnsi="Arial Unicode MS" w:cs="Arial Unicode MS"/>
                <w:color w:val="000000"/>
                <w:sz w:val="20"/>
              </w:rPr>
              <w:t>Bonds payable, maturity 2001</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Common stock</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Depreciation expense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Inventories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Capital in excess of par value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Net income (earnings after taxes)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Income tax payable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4881"/>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Two of these items are found on the income statement.</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5025"/>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Three of these it</w:t>
                  </w:r>
                  <w:r>
                    <w:rPr>
                      <w:rFonts w:ascii="Arial Unicode MS" w:eastAsia="Arial Unicode MS" w:hAnsi="Arial Unicode MS" w:cs="Arial Unicode MS"/>
                      <w:color w:val="000000"/>
                      <w:sz w:val="20"/>
                    </w:rPr>
                    <w:t>ems are found on the income statement.</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4914"/>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Four of these items are found on the income statement.</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4881"/>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Five of these items are found on the income statement.</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87.</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 xml:space="preserve">Which account represents the cumulative earnings of the firm since its formation, </w:t>
            </w:r>
            <w:r>
              <w:rPr>
                <w:rFonts w:ascii="Arial Unicode MS" w:eastAsia="Arial Unicode MS" w:hAnsi="Arial Unicode MS" w:cs="Arial Unicode MS"/>
                <w:color w:val="000000"/>
                <w:sz w:val="20"/>
              </w:rPr>
              <w:t>minus dividends paid?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257"/>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Paid-in capital</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1334"/>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Common stock</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624"/>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Retained earnings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2302"/>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Accumulated depreciation</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lastRenderedPageBreak/>
              <w:t>88.</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The major limitation of financial statements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445"/>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their</w:t>
                  </w:r>
                  <w:proofErr w:type="gramEnd"/>
                  <w:r>
                    <w:rPr>
                      <w:rFonts w:ascii="Arial Unicode MS" w:eastAsia="Arial Unicode MS" w:hAnsi="Arial Unicode MS" w:cs="Arial Unicode MS"/>
                      <w:color w:val="000000"/>
                      <w:sz w:val="20"/>
                    </w:rPr>
                    <w:t xml:space="preserve"> complexity.</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2313"/>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their</w:t>
                  </w:r>
                  <w:proofErr w:type="gramEnd"/>
                  <w:r>
                    <w:rPr>
                      <w:rFonts w:ascii="Arial Unicode MS" w:eastAsia="Arial Unicode MS" w:hAnsi="Arial Unicode MS" w:cs="Arial Unicode MS"/>
                      <w:color w:val="000000"/>
                      <w:sz w:val="20"/>
                    </w:rPr>
                    <w:t xml:space="preserve"> lack of comparability.</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3336"/>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their</w:t>
                  </w:r>
                  <w:proofErr w:type="gramEnd"/>
                  <w:r>
                    <w:rPr>
                      <w:rFonts w:ascii="Arial Unicode MS" w:eastAsia="Arial Unicode MS" w:hAnsi="Arial Unicode MS" w:cs="Arial Unicode MS"/>
                      <w:color w:val="000000"/>
                      <w:sz w:val="20"/>
                    </w:rPr>
                    <w:t xml:space="preserve"> use of</w:t>
                  </w:r>
                  <w:r>
                    <w:rPr>
                      <w:rFonts w:ascii="Arial Unicode MS" w:eastAsia="Arial Unicode MS" w:hAnsi="Arial Unicode MS" w:cs="Arial Unicode MS"/>
                      <w:color w:val="000000"/>
                      <w:sz w:val="20"/>
                    </w:rPr>
                    <w:t xml:space="preserve"> historical cost accounting.</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612"/>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their</w:t>
                  </w:r>
                  <w:proofErr w:type="gramEnd"/>
                  <w:r>
                    <w:rPr>
                      <w:rFonts w:ascii="Arial Unicode MS" w:eastAsia="Arial Unicode MS" w:hAnsi="Arial Unicode MS" w:cs="Arial Unicode MS"/>
                      <w:color w:val="000000"/>
                      <w:sz w:val="20"/>
                    </w:rPr>
                    <w:t xml:space="preserve"> lack of detail.</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89.</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Net worth is equal to stockholders' equity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324"/>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plus</w:t>
                  </w:r>
                  <w:proofErr w:type="gramEnd"/>
                  <w:r>
                    <w:rPr>
                      <w:rFonts w:ascii="Arial Unicode MS" w:eastAsia="Arial Unicode MS" w:hAnsi="Arial Unicode MS" w:cs="Arial Unicode MS"/>
                      <w:color w:val="000000"/>
                      <w:sz w:val="20"/>
                    </w:rPr>
                    <w:t xml:space="preserve"> dividends.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1979"/>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minus</w:t>
                  </w:r>
                  <w:proofErr w:type="gramEnd"/>
                  <w:r>
                    <w:rPr>
                      <w:rFonts w:ascii="Arial Unicode MS" w:eastAsia="Arial Unicode MS" w:hAnsi="Arial Unicode MS" w:cs="Arial Unicode MS"/>
                      <w:color w:val="000000"/>
                      <w:sz w:val="20"/>
                    </w:rPr>
                    <w:t xml:space="preserve"> preferred stock.</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812"/>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plus</w:t>
                  </w:r>
                  <w:proofErr w:type="gramEnd"/>
                  <w:r>
                    <w:rPr>
                      <w:rFonts w:ascii="Arial Unicode MS" w:eastAsia="Arial Unicode MS" w:hAnsi="Arial Unicode MS" w:cs="Arial Unicode MS"/>
                      <w:color w:val="000000"/>
                      <w:sz w:val="20"/>
                    </w:rPr>
                    <w:t xml:space="preserve"> preferred stock.</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401"/>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minus</w:t>
                  </w:r>
                  <w:proofErr w:type="gramEnd"/>
                  <w:r>
                    <w:rPr>
                      <w:rFonts w:ascii="Arial Unicode MS" w:eastAsia="Arial Unicode MS" w:hAnsi="Arial Unicode MS" w:cs="Arial Unicode MS"/>
                      <w:color w:val="000000"/>
                      <w:sz w:val="20"/>
                    </w:rPr>
                    <w:t xml:space="preserve"> liabilities.</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90.</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Book value is the same 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806"/>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stockholders</w:t>
                  </w:r>
                  <w:proofErr w:type="gramEnd"/>
                  <w:r>
                    <w:rPr>
                      <w:rFonts w:ascii="Arial Unicode MS" w:eastAsia="Arial Unicode MS" w:hAnsi="Arial Unicode MS" w:cs="Arial Unicode MS"/>
                      <w:color w:val="000000"/>
                      <w:sz w:val="20"/>
                    </w:rPr>
                    <w:t>' equity.</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3046"/>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fixed</w:t>
                  </w:r>
                  <w:proofErr w:type="gramEnd"/>
                  <w:r>
                    <w:rPr>
                      <w:rFonts w:ascii="Arial Unicode MS" w:eastAsia="Arial Unicode MS" w:hAnsi="Arial Unicode MS" w:cs="Arial Unicode MS"/>
                      <w:color w:val="000000"/>
                      <w:sz w:val="20"/>
                    </w:rPr>
                    <w:t xml:space="preserve"> assets minus long-term debt.</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79"/>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net</w:t>
                  </w:r>
                  <w:proofErr w:type="gramEnd"/>
                  <w:r>
                    <w:rPr>
                      <w:rFonts w:ascii="Arial Unicode MS" w:eastAsia="Arial Unicode MS" w:hAnsi="Arial Unicode MS" w:cs="Arial Unicode MS"/>
                      <w:color w:val="000000"/>
                      <w:sz w:val="20"/>
                    </w:rPr>
                    <w:t xml:space="preserve"> worth.</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3024"/>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current</w:t>
                  </w:r>
                  <w:proofErr w:type="gramEnd"/>
                  <w:r>
                    <w:rPr>
                      <w:rFonts w:ascii="Arial Unicode MS" w:eastAsia="Arial Unicode MS" w:hAnsi="Arial Unicode MS" w:cs="Arial Unicode MS"/>
                      <w:color w:val="000000"/>
                      <w:sz w:val="20"/>
                    </w:rPr>
                    <w:t xml:space="preserve"> assets minus current debt.</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91.</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Total stockholders' equity consists of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3124"/>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preferred</w:t>
                  </w:r>
                  <w:proofErr w:type="gramEnd"/>
                  <w:r>
                    <w:rPr>
                      <w:rFonts w:ascii="Arial Unicode MS" w:eastAsia="Arial Unicode MS" w:hAnsi="Arial Unicode MS" w:cs="Arial Unicode MS"/>
                      <w:color w:val="000000"/>
                      <w:sz w:val="20"/>
                    </w:rPr>
                    <w:t xml:space="preserve"> stock and common stock.</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3336"/>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common</w:t>
                  </w:r>
                  <w:proofErr w:type="gramEnd"/>
                  <w:r>
                    <w:rPr>
                      <w:rFonts w:ascii="Arial Unicode MS" w:eastAsia="Arial Unicode MS" w:hAnsi="Arial Unicode MS" w:cs="Arial Unicode MS"/>
                      <w:color w:val="000000"/>
                      <w:sz w:val="20"/>
                    </w:rPr>
                    <w:t xml:space="preserve"> stock and retained earnings.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4258"/>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common stock and capital paid in excess of par.</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415"/>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preferred</w:t>
                  </w:r>
                  <w:proofErr w:type="gramEnd"/>
                  <w:r>
                    <w:rPr>
                      <w:rFonts w:ascii="Arial Unicode MS" w:eastAsia="Arial Unicode MS" w:hAnsi="Arial Unicode MS" w:cs="Arial Unicode MS"/>
                      <w:color w:val="000000"/>
                      <w:sz w:val="20"/>
                    </w:rPr>
                    <w:t xml:space="preserve"> stock, common stock, capital paid in excess of par, and retained earnings.</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lastRenderedPageBreak/>
              <w:t>92.</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The net worth of a firm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4085"/>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is</w:t>
                  </w:r>
                  <w:proofErr w:type="gramEnd"/>
                  <w:r>
                    <w:rPr>
                      <w:rFonts w:ascii="Arial Unicode MS" w:eastAsia="Arial Unicode MS" w:hAnsi="Arial Unicode MS" w:cs="Arial Unicode MS"/>
                      <w:color w:val="000000"/>
                      <w:sz w:val="20"/>
                    </w:rPr>
                    <w:t xml:space="preserve"> usually the same as the firm's market value.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2813"/>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is</w:t>
                  </w:r>
                  <w:proofErr w:type="gramEnd"/>
                  <w:r>
                    <w:rPr>
                      <w:rFonts w:ascii="Arial Unicode MS" w:eastAsia="Arial Unicode MS" w:hAnsi="Arial Unicode MS" w:cs="Arial Unicode MS"/>
                      <w:color w:val="000000"/>
                      <w:sz w:val="20"/>
                    </w:rPr>
                    <w:t xml:space="preserve"> based on </w:t>
                  </w:r>
                  <w:r>
                    <w:rPr>
                      <w:rFonts w:ascii="Arial Unicode MS" w:eastAsia="Arial Unicode MS" w:hAnsi="Arial Unicode MS" w:cs="Arial Unicode MS"/>
                      <w:color w:val="000000"/>
                      <w:sz w:val="20"/>
                    </w:rPr>
                    <w:t>current asset costs.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2568"/>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is</w:t>
                  </w:r>
                  <w:proofErr w:type="gramEnd"/>
                  <w:r>
                    <w:rPr>
                      <w:rFonts w:ascii="Arial Unicode MS" w:eastAsia="Arial Unicode MS" w:hAnsi="Arial Unicode MS" w:cs="Arial Unicode MS"/>
                      <w:color w:val="000000"/>
                      <w:sz w:val="20"/>
                    </w:rPr>
                    <w:t xml:space="preserve"> based on current liabilities.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735"/>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None of the options</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93.</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The orientation of book value per share is ________, while the orientation of market value per share is _________.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846"/>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short term; long term</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1412"/>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 xml:space="preserve">future; </w:t>
                  </w:r>
                  <w:r>
                    <w:rPr>
                      <w:rFonts w:ascii="Arial Unicode MS" w:eastAsia="Arial Unicode MS" w:hAnsi="Arial Unicode MS" w:cs="Arial Unicode MS"/>
                      <w:color w:val="000000"/>
                      <w:sz w:val="20"/>
                    </w:rPr>
                    <w:t>historical</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412"/>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historical; future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846"/>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long term; short term</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94.</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The primary disadvantage of accrual accounting is that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249"/>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it</w:t>
                  </w:r>
                  <w:proofErr w:type="gramEnd"/>
                  <w:r>
                    <w:rPr>
                      <w:rFonts w:ascii="Arial Unicode MS" w:eastAsia="Arial Unicode MS" w:hAnsi="Arial Unicode MS" w:cs="Arial Unicode MS"/>
                      <w:color w:val="000000"/>
                      <w:sz w:val="20"/>
                    </w:rPr>
                    <w:t xml:space="preserve"> does not match revenues and expenses in the period in which they are incurred.</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4548"/>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it</w:t>
                  </w:r>
                  <w:proofErr w:type="gramEnd"/>
                  <w:r>
                    <w:rPr>
                      <w:rFonts w:ascii="Arial Unicode MS" w:eastAsia="Arial Unicode MS" w:hAnsi="Arial Unicode MS" w:cs="Arial Unicode MS"/>
                      <w:color w:val="000000"/>
                      <w:sz w:val="20"/>
                    </w:rPr>
                    <w:t xml:space="preserve"> does not appropriately </w:t>
                  </w:r>
                  <w:r>
                    <w:rPr>
                      <w:rFonts w:ascii="Arial Unicode MS" w:eastAsia="Arial Unicode MS" w:hAnsi="Arial Unicode MS" w:cs="Arial Unicode MS"/>
                      <w:color w:val="000000"/>
                      <w:sz w:val="20"/>
                    </w:rPr>
                    <w:t>measure accounting profit.</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3725"/>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it</w:t>
                  </w:r>
                  <w:proofErr w:type="gramEnd"/>
                  <w:r>
                    <w:rPr>
                      <w:rFonts w:ascii="Arial Unicode MS" w:eastAsia="Arial Unicode MS" w:hAnsi="Arial Unicode MS" w:cs="Arial Unicode MS"/>
                      <w:color w:val="000000"/>
                      <w:sz w:val="20"/>
                    </w:rPr>
                    <w:t xml:space="preserve"> does not recognize accounts receivable.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5392"/>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it</w:t>
                  </w:r>
                  <w:proofErr w:type="gramEnd"/>
                  <w:r>
                    <w:rPr>
                      <w:rFonts w:ascii="Arial Unicode MS" w:eastAsia="Arial Unicode MS" w:hAnsi="Arial Unicode MS" w:cs="Arial Unicode MS"/>
                      <w:color w:val="000000"/>
                      <w:sz w:val="20"/>
                    </w:rPr>
                    <w:t xml:space="preserve"> does not adequately show the actual cash flows of the firm.</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lastRenderedPageBreak/>
              <w:t>95.</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The statement of cash flows does not include which of the following sections?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3146"/>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 xml:space="preserve">Cash flows from </w:t>
                  </w:r>
                  <w:r>
                    <w:rPr>
                      <w:rFonts w:ascii="Arial Unicode MS" w:eastAsia="Arial Unicode MS" w:hAnsi="Arial Unicode MS" w:cs="Arial Unicode MS"/>
                      <w:color w:val="000000"/>
                      <w:sz w:val="20"/>
                    </w:rPr>
                    <w:t>operating activities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2779"/>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Cash flows from sales activities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3102"/>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Cash flows from investing activities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3113"/>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Cash flows from financing activities</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96.</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Which of the following is an outflow of cash?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835"/>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Profitable operations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1980"/>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 xml:space="preserve">The sale of </w:t>
                  </w:r>
                  <w:r>
                    <w:rPr>
                      <w:rFonts w:ascii="Arial Unicode MS" w:eastAsia="Arial Unicode MS" w:hAnsi="Arial Unicode MS" w:cs="Arial Unicode MS"/>
                      <w:color w:val="000000"/>
                      <w:sz w:val="20"/>
                    </w:rPr>
                    <w:t>equipment</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3674"/>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The sale of the company's common stock</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2769"/>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The payment of cash dividends</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97.</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Which of the following is an inflow of cash?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3814"/>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Funds spent in normal business operations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2691"/>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The purchase of a new factory</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2451"/>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 xml:space="preserve">The sale of the </w:t>
                  </w:r>
                  <w:r>
                    <w:rPr>
                      <w:rFonts w:ascii="Arial Unicode MS" w:eastAsia="Arial Unicode MS" w:hAnsi="Arial Unicode MS" w:cs="Arial Unicode MS"/>
                      <w:color w:val="000000"/>
                      <w:sz w:val="20"/>
                    </w:rPr>
                    <w:t>firm's bonds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2984"/>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The retirement of the firm's bonds</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98.</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A statement of cash flows allows a financial analyst to determine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3358"/>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whether</w:t>
                  </w:r>
                  <w:proofErr w:type="gramEnd"/>
                  <w:r>
                    <w:rPr>
                      <w:rFonts w:ascii="Arial Unicode MS" w:eastAsia="Arial Unicode MS" w:hAnsi="Arial Unicode MS" w:cs="Arial Unicode MS"/>
                      <w:color w:val="000000"/>
                      <w:sz w:val="20"/>
                    </w:rPr>
                    <w:t xml:space="preserve"> a cash dividend is affordable.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4737"/>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how</w:t>
                  </w:r>
                  <w:proofErr w:type="gramEnd"/>
                  <w:r>
                    <w:rPr>
                      <w:rFonts w:ascii="Arial Unicode MS" w:eastAsia="Arial Unicode MS" w:hAnsi="Arial Unicode MS" w:cs="Arial Unicode MS"/>
                      <w:color w:val="000000"/>
                      <w:sz w:val="20"/>
                    </w:rPr>
                    <w:t xml:space="preserve"> increases in asset accounts have been financed.</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371"/>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whether</w:t>
                  </w:r>
                  <w:proofErr w:type="gramEnd"/>
                  <w:r>
                    <w:rPr>
                      <w:rFonts w:ascii="Arial Unicode MS" w:eastAsia="Arial Unicode MS" w:hAnsi="Arial Unicode MS" w:cs="Arial Unicode MS"/>
                      <w:color w:val="000000"/>
                      <w:sz w:val="20"/>
                    </w:rPr>
                    <w:t xml:space="preserve"> </w:t>
                  </w:r>
                  <w:r>
                    <w:rPr>
                      <w:rFonts w:ascii="Arial Unicode MS" w:eastAsia="Arial Unicode MS" w:hAnsi="Arial Unicode MS" w:cs="Arial Unicode MS"/>
                      <w:color w:val="000000"/>
                      <w:sz w:val="20"/>
                    </w:rPr>
                    <w:t>long-term assets are being financed with long-term or short-term financing.</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479"/>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All of the options</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lastRenderedPageBreak/>
              <w:t>99.</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Which of the following would represent a use of funds and, indirectly, a reduction in cash balances?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2291"/>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An increase in inventories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3169"/>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 xml:space="preserve">A </w:t>
                  </w:r>
                  <w:r>
                    <w:rPr>
                      <w:rFonts w:ascii="Arial Unicode MS" w:eastAsia="Arial Unicode MS" w:hAnsi="Arial Unicode MS" w:cs="Arial Unicode MS"/>
                      <w:color w:val="000000"/>
                      <w:sz w:val="20"/>
                    </w:rPr>
                    <w:t>decrease in marketable securities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2880"/>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An increase in accounts payable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3002"/>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The sale of new bonds by the firm</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82"/>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100.</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Which of the following would represent a source of funds and, indirectly, an increase in cash balances?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3047"/>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 xml:space="preserve">A reduction in </w:t>
                  </w:r>
                  <w:r>
                    <w:rPr>
                      <w:rFonts w:ascii="Arial Unicode MS" w:eastAsia="Arial Unicode MS" w:hAnsi="Arial Unicode MS" w:cs="Arial Unicode MS"/>
                      <w:color w:val="000000"/>
                      <w:sz w:val="20"/>
                    </w:rPr>
                    <w:t>accounts receivable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3885"/>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The repurchase of shares of the firm's stock</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2257"/>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A decrease in net income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2524"/>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A reduction in notes payable</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82"/>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101.</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A firm's purchase of plant and equipment would be considered a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3046"/>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use</w:t>
                  </w:r>
                  <w:proofErr w:type="gramEnd"/>
                  <w:r>
                    <w:rPr>
                      <w:rFonts w:ascii="Arial Unicode MS" w:eastAsia="Arial Unicode MS" w:hAnsi="Arial Unicode MS" w:cs="Arial Unicode MS"/>
                      <w:color w:val="000000"/>
                      <w:sz w:val="20"/>
                    </w:rPr>
                    <w:t xml:space="preserve"> of cash for financing activities.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3080"/>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use</w:t>
                  </w:r>
                  <w:proofErr w:type="gramEnd"/>
                  <w:r>
                    <w:rPr>
                      <w:rFonts w:ascii="Arial Unicode MS" w:eastAsia="Arial Unicode MS" w:hAnsi="Arial Unicode MS" w:cs="Arial Unicode MS"/>
                      <w:color w:val="000000"/>
                      <w:sz w:val="20"/>
                    </w:rPr>
                    <w:t xml:space="preserve"> of cash for operating activities.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3491"/>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source</w:t>
                  </w:r>
                  <w:proofErr w:type="gramEnd"/>
                  <w:r>
                    <w:rPr>
                      <w:rFonts w:ascii="Arial Unicode MS" w:eastAsia="Arial Unicode MS" w:hAnsi="Arial Unicode MS" w:cs="Arial Unicode MS"/>
                      <w:color w:val="000000"/>
                      <w:sz w:val="20"/>
                    </w:rPr>
                    <w:t xml:space="preserve"> of cash for investment activities.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3213"/>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use</w:t>
                  </w:r>
                  <w:proofErr w:type="gramEnd"/>
                  <w:r>
                    <w:rPr>
                      <w:rFonts w:ascii="Arial Unicode MS" w:eastAsia="Arial Unicode MS" w:hAnsi="Arial Unicode MS" w:cs="Arial Unicode MS"/>
                      <w:color w:val="000000"/>
                      <w:sz w:val="20"/>
                    </w:rPr>
                    <w:t xml:space="preserve"> of cash for investment activities.</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82"/>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lastRenderedPageBreak/>
              <w:t>102.</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An increase in investments in long-term securities will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3824"/>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increase</w:t>
                  </w:r>
                  <w:proofErr w:type="gramEnd"/>
                  <w:r>
                    <w:rPr>
                      <w:rFonts w:ascii="Arial Unicode MS" w:eastAsia="Arial Unicode MS" w:hAnsi="Arial Unicode MS" w:cs="Arial Unicode MS"/>
                      <w:color w:val="000000"/>
                      <w:sz w:val="20"/>
                    </w:rPr>
                    <w:t xml:space="preserve"> cash flow from investing activities.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3891"/>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decrease</w:t>
                  </w:r>
                  <w:proofErr w:type="gramEnd"/>
                  <w:r>
                    <w:rPr>
                      <w:rFonts w:ascii="Arial Unicode MS" w:eastAsia="Arial Unicode MS" w:hAnsi="Arial Unicode MS" w:cs="Arial Unicode MS"/>
                      <w:color w:val="000000"/>
                      <w:sz w:val="20"/>
                    </w:rPr>
                    <w:t xml:space="preserve"> cash flow from investing activities.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3835"/>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increase</w:t>
                  </w:r>
                  <w:proofErr w:type="gramEnd"/>
                  <w:r>
                    <w:rPr>
                      <w:rFonts w:ascii="Arial Unicode MS" w:eastAsia="Arial Unicode MS" w:hAnsi="Arial Unicode MS" w:cs="Arial Unicode MS"/>
                      <w:color w:val="000000"/>
                      <w:sz w:val="20"/>
                    </w:rPr>
                    <w:t xml:space="preserve"> cash flow from financing activities.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3902"/>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decrease</w:t>
                  </w:r>
                  <w:proofErr w:type="gramEnd"/>
                  <w:r>
                    <w:rPr>
                      <w:rFonts w:ascii="Arial Unicode MS" w:eastAsia="Arial Unicode MS" w:hAnsi="Arial Unicode MS" w:cs="Arial Unicode MS"/>
                      <w:color w:val="000000"/>
                      <w:sz w:val="20"/>
                    </w:rPr>
                    <w:t xml:space="preserve"> cash flow from financing activities.</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82"/>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103.</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How many of the following items decrease cash flow in the statement of cash flows?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xml:space="preserve">• </w:t>
            </w:r>
            <w:r>
              <w:rPr>
                <w:rFonts w:ascii="Arial Unicode MS" w:eastAsia="Arial Unicode MS" w:hAnsi="Arial Unicode MS" w:cs="Arial Unicode MS"/>
                <w:color w:val="000000"/>
                <w:sz w:val="20"/>
              </w:rPr>
              <w:t>Increase in accounts receivable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Increase in notes payable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Depreciation expense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Increase in investments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Decrease in accounts payable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Decrease in prepaid expenses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Dividend payment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Increase in accrued expenses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3446"/>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Two of these items decrease</w:t>
                  </w:r>
                  <w:r>
                    <w:rPr>
                      <w:rFonts w:ascii="Arial Unicode MS" w:eastAsia="Arial Unicode MS" w:hAnsi="Arial Unicode MS" w:cs="Arial Unicode MS"/>
                      <w:color w:val="000000"/>
                      <w:sz w:val="20"/>
                    </w:rPr>
                    <w:t xml:space="preserve"> cash flow</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3591"/>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Three of these items decrease cash flow</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3480"/>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Four of these items decrease cash flow</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3446"/>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Five of these items decrease cash flow</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82"/>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104.</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Depreciation is a source of cash inflow because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2213"/>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it</w:t>
                  </w:r>
                  <w:proofErr w:type="gramEnd"/>
                  <w:r>
                    <w:rPr>
                      <w:rFonts w:ascii="Arial Unicode MS" w:eastAsia="Arial Unicode MS" w:hAnsi="Arial Unicode MS" w:cs="Arial Unicode MS"/>
                      <w:color w:val="000000"/>
                      <w:sz w:val="20"/>
                    </w:rPr>
                    <w:t xml:space="preserve"> is a non-cash expense.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3791"/>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it</w:t>
                  </w:r>
                  <w:proofErr w:type="gramEnd"/>
                  <w:r>
                    <w:rPr>
                      <w:rFonts w:ascii="Arial Unicode MS" w:eastAsia="Arial Unicode MS" w:hAnsi="Arial Unicode MS" w:cs="Arial Unicode MS"/>
                      <w:color w:val="000000"/>
                      <w:sz w:val="20"/>
                    </w:rPr>
                    <w:t xml:space="preserve"> supplies</w:t>
                  </w:r>
                  <w:r>
                    <w:rPr>
                      <w:rFonts w:ascii="Arial Unicode MS" w:eastAsia="Arial Unicode MS" w:hAnsi="Arial Unicode MS" w:cs="Arial Unicode MS"/>
                      <w:color w:val="000000"/>
                      <w:sz w:val="20"/>
                    </w:rPr>
                    <w:t xml:space="preserve"> cash for future asset purchases.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3113"/>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it</w:t>
                  </w:r>
                  <w:proofErr w:type="gramEnd"/>
                  <w:r>
                    <w:rPr>
                      <w:rFonts w:ascii="Arial Unicode MS" w:eastAsia="Arial Unicode MS" w:hAnsi="Arial Unicode MS" w:cs="Arial Unicode MS"/>
                      <w:color w:val="000000"/>
                      <w:sz w:val="20"/>
                    </w:rPr>
                    <w:t xml:space="preserve"> is a tax-deductible cash expense.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2035"/>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it</w:t>
                  </w:r>
                  <w:proofErr w:type="gramEnd"/>
                  <w:r>
                    <w:rPr>
                      <w:rFonts w:ascii="Arial Unicode MS" w:eastAsia="Arial Unicode MS" w:hAnsi="Arial Unicode MS" w:cs="Arial Unicode MS"/>
                      <w:color w:val="000000"/>
                      <w:sz w:val="20"/>
                    </w:rPr>
                    <w:t xml:space="preserve"> is a taxable expense.</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82"/>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lastRenderedPageBreak/>
              <w:t>105.</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Depreciation tends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3669"/>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increase</w:t>
                  </w:r>
                  <w:proofErr w:type="gramEnd"/>
                  <w:r>
                    <w:rPr>
                      <w:rFonts w:ascii="Arial Unicode MS" w:eastAsia="Arial Unicode MS" w:hAnsi="Arial Unicode MS" w:cs="Arial Unicode MS"/>
                      <w:color w:val="000000"/>
                      <w:sz w:val="20"/>
                    </w:rPr>
                    <w:t xml:space="preserve"> cash flow and decrease income.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3669"/>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decrease</w:t>
                  </w:r>
                  <w:proofErr w:type="gramEnd"/>
                  <w:r>
                    <w:rPr>
                      <w:rFonts w:ascii="Arial Unicode MS" w:eastAsia="Arial Unicode MS" w:hAnsi="Arial Unicode MS" w:cs="Arial Unicode MS"/>
                      <w:color w:val="000000"/>
                      <w:sz w:val="20"/>
                    </w:rPr>
                    <w:t xml:space="preserve"> cash flow and increase income.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857"/>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affect</w:t>
                  </w:r>
                  <w:proofErr w:type="gramEnd"/>
                  <w:r>
                    <w:rPr>
                      <w:rFonts w:ascii="Arial Unicode MS" w:eastAsia="Arial Unicode MS" w:hAnsi="Arial Unicode MS" w:cs="Arial Unicode MS"/>
                      <w:color w:val="000000"/>
                      <w:sz w:val="20"/>
                    </w:rPr>
                    <w:t xml:space="preserve"> only cash</w:t>
                  </w:r>
                  <w:r>
                    <w:rPr>
                      <w:rFonts w:ascii="Arial Unicode MS" w:eastAsia="Arial Unicode MS" w:hAnsi="Arial Unicode MS" w:cs="Arial Unicode MS"/>
                      <w:color w:val="000000"/>
                      <w:sz w:val="20"/>
                    </w:rPr>
                    <w:t xml:space="preserve"> flow.</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668"/>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affect</w:t>
                  </w:r>
                  <w:proofErr w:type="gramEnd"/>
                  <w:r>
                    <w:rPr>
                      <w:rFonts w:ascii="Arial Unicode MS" w:eastAsia="Arial Unicode MS" w:hAnsi="Arial Unicode MS" w:cs="Arial Unicode MS"/>
                      <w:color w:val="000000"/>
                      <w:sz w:val="20"/>
                    </w:rPr>
                    <w:t xml:space="preserve"> only income.</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82"/>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106.</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Preferred stock dividends __________ earnings available to common stockholders.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56"/>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increase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823"/>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decrease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101"/>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do not effect</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4047"/>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There is not enough information to determine.</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82"/>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107.</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 xml:space="preserve">Free cash flow is </w:t>
            </w:r>
            <w:r>
              <w:rPr>
                <w:rFonts w:ascii="Arial Unicode MS" w:eastAsia="Arial Unicode MS" w:hAnsi="Arial Unicode MS" w:cs="Arial Unicode MS"/>
                <w:color w:val="000000"/>
                <w:sz w:val="20"/>
              </w:rPr>
              <w:t>equal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859"/>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cash</w:t>
                  </w:r>
                  <w:proofErr w:type="gramEnd"/>
                  <w:r>
                    <w:rPr>
                      <w:rFonts w:ascii="Arial Unicode MS" w:eastAsia="Arial Unicode MS" w:hAnsi="Arial Unicode MS" w:cs="Arial Unicode MS"/>
                      <w:color w:val="000000"/>
                      <w:sz w:val="20"/>
                    </w:rPr>
                    <w:t xml:space="preserve"> flow from operating activities plus capital expenditures, minus dividends.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6693"/>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cash</w:t>
                  </w:r>
                  <w:proofErr w:type="gramEnd"/>
                  <w:r>
                    <w:rPr>
                      <w:rFonts w:ascii="Arial Unicode MS" w:eastAsia="Arial Unicode MS" w:hAnsi="Arial Unicode MS" w:cs="Arial Unicode MS"/>
                      <w:color w:val="000000"/>
                      <w:sz w:val="20"/>
                    </w:rPr>
                    <w:t xml:space="preserve"> flow from operating activities plus capital expenditures, plus dividends.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6859"/>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cash</w:t>
                  </w:r>
                  <w:proofErr w:type="gramEnd"/>
                  <w:r>
                    <w:rPr>
                      <w:rFonts w:ascii="Arial Unicode MS" w:eastAsia="Arial Unicode MS" w:hAnsi="Arial Unicode MS" w:cs="Arial Unicode MS"/>
                      <w:color w:val="000000"/>
                      <w:sz w:val="20"/>
                    </w:rPr>
                    <w:t xml:space="preserve"> flow from operating activities plus dividends, minus capital </w:t>
                  </w:r>
                  <w:r>
                    <w:rPr>
                      <w:rFonts w:ascii="Arial Unicode MS" w:eastAsia="Arial Unicode MS" w:hAnsi="Arial Unicode MS" w:cs="Arial Unicode MS"/>
                      <w:color w:val="000000"/>
                      <w:sz w:val="20"/>
                    </w:rPr>
                    <w:t>expenditures.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026"/>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cash</w:t>
                  </w:r>
                  <w:proofErr w:type="gramEnd"/>
                  <w:r>
                    <w:rPr>
                      <w:rFonts w:ascii="Arial Unicode MS" w:eastAsia="Arial Unicode MS" w:hAnsi="Arial Unicode MS" w:cs="Arial Unicode MS"/>
                      <w:color w:val="000000"/>
                      <w:sz w:val="20"/>
                    </w:rPr>
                    <w:t xml:space="preserve"> flow from operating activities minus capital expenditures, minus dividends.</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82"/>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108.</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In the last decade, free cash flow has been associated with special financial activities such 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691"/>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leveraged</w:t>
                  </w:r>
                  <w:proofErr w:type="gramEnd"/>
                  <w:r>
                    <w:rPr>
                      <w:rFonts w:ascii="Arial Unicode MS" w:eastAsia="Arial Unicode MS" w:hAnsi="Arial Unicode MS" w:cs="Arial Unicode MS"/>
                      <w:color w:val="000000"/>
                      <w:sz w:val="20"/>
                    </w:rPr>
                    <w:t xml:space="preserve"> buyouts.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712"/>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ESOPs.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223"/>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stock</w:t>
                  </w:r>
                  <w:proofErr w:type="gramEnd"/>
                  <w:r>
                    <w:rPr>
                      <w:rFonts w:ascii="Arial Unicode MS" w:eastAsia="Arial Unicode MS" w:hAnsi="Arial Unicode MS" w:cs="Arial Unicode MS"/>
                      <w:color w:val="000000"/>
                      <w:sz w:val="20"/>
                    </w:rPr>
                    <w:t xml:space="preserve"> options.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702"/>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golden</w:t>
                  </w:r>
                  <w:proofErr w:type="gramEnd"/>
                  <w:r>
                    <w:rPr>
                      <w:rFonts w:ascii="Arial Unicode MS" w:eastAsia="Arial Unicode MS" w:hAnsi="Arial Unicode MS" w:cs="Arial Unicode MS"/>
                      <w:color w:val="000000"/>
                      <w:sz w:val="20"/>
                    </w:rPr>
                    <w:t xml:space="preserve"> parachutes.</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82"/>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lastRenderedPageBreak/>
              <w:t>109.</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Free cash flow is equal to cash flow from operating activities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3803"/>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plus</w:t>
                  </w:r>
                  <w:proofErr w:type="gramEnd"/>
                  <w:r>
                    <w:rPr>
                      <w:rFonts w:ascii="Arial Unicode MS" w:eastAsia="Arial Unicode MS" w:hAnsi="Arial Unicode MS" w:cs="Arial Unicode MS"/>
                      <w:color w:val="000000"/>
                      <w:sz w:val="20"/>
                    </w:rPr>
                    <w:t xml:space="preserve"> capital expenditures, minus dividends.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3803"/>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minus</w:t>
                  </w:r>
                  <w:proofErr w:type="gramEnd"/>
                  <w:r>
                    <w:rPr>
                      <w:rFonts w:ascii="Arial Unicode MS" w:eastAsia="Arial Unicode MS" w:hAnsi="Arial Unicode MS" w:cs="Arial Unicode MS"/>
                      <w:color w:val="000000"/>
                      <w:sz w:val="20"/>
                    </w:rPr>
                    <w:t xml:space="preserve"> capital expenditures, plus dividends.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3636"/>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plus</w:t>
                  </w:r>
                  <w:proofErr w:type="gramEnd"/>
                  <w:r>
                    <w:rPr>
                      <w:rFonts w:ascii="Arial Unicode MS" w:eastAsia="Arial Unicode MS" w:hAnsi="Arial Unicode MS" w:cs="Arial Unicode MS"/>
                      <w:color w:val="000000"/>
                      <w:sz w:val="20"/>
                    </w:rPr>
                    <w:t xml:space="preserve"> capital expenditures, plus </w:t>
                  </w:r>
                  <w:r>
                    <w:rPr>
                      <w:rFonts w:ascii="Arial Unicode MS" w:eastAsia="Arial Unicode MS" w:hAnsi="Arial Unicode MS" w:cs="Arial Unicode MS"/>
                      <w:color w:val="000000"/>
                      <w:sz w:val="20"/>
                    </w:rPr>
                    <w:t>dividends.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3969"/>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minus</w:t>
                  </w:r>
                  <w:proofErr w:type="gramEnd"/>
                  <w:r>
                    <w:rPr>
                      <w:rFonts w:ascii="Arial Unicode MS" w:eastAsia="Arial Unicode MS" w:hAnsi="Arial Unicode MS" w:cs="Arial Unicode MS"/>
                      <w:color w:val="000000"/>
                      <w:sz w:val="20"/>
                    </w:rPr>
                    <w:t xml:space="preserve"> capital expenditures, minus dividends.</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82"/>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110.</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Given the following, what is free cash flow?</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42293F94" wp14:editId="4378D985">
                  <wp:extent cx="2797628" cy="522514"/>
                  <wp:effectExtent l="0" t="0" r="0" b="0"/>
                  <wp:docPr id="2" name="https://www.eztestonline.com/tomhardej/13770694506826500719.tp4?REQUEST=SHOWmedia&amp;media=image015PRINT.png"/>
                  <wp:cNvGraphicFramePr/>
                  <a:graphic xmlns:a="http://schemas.openxmlformats.org/drawingml/2006/main">
                    <a:graphicData uri="http://schemas.openxmlformats.org/drawingml/2006/picture">
                      <pic:pic xmlns:pic="http://schemas.openxmlformats.org/drawingml/2006/picture">
                        <pic:nvPicPr>
                          <pic:cNvPr id="1" name="https://www.eztestonline.com/tomhardej/13770694506826500719.tp4?REQUEST=SHOWmedia&amp;media=image015PRINT.png"/>
                          <pic:cNvPicPr/>
                        </pic:nvPicPr>
                        <pic:blipFill>
                          <a:blip r:embed="rId8"/>
                          <a:stretch/>
                        </pic:blipFill>
                        <pic:spPr>
                          <a:xfrm>
                            <a:off x="0" y="0"/>
                            <a:ext cx="2797628" cy="522514"/>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35"/>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$150,000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835"/>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$270,000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$180,000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$130,000</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82"/>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111.</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 xml:space="preserve">With respect to </w:t>
            </w:r>
            <w:r>
              <w:rPr>
                <w:rFonts w:ascii="Arial Unicode MS" w:eastAsia="Arial Unicode MS" w:hAnsi="Arial Unicode MS" w:cs="Arial Unicode MS"/>
                <w:i/>
                <w:color w:val="000000"/>
                <w:sz w:val="20"/>
              </w:rPr>
              <w:t>Finance in Action: Global</w:t>
            </w:r>
            <w:r>
              <w:rPr>
                <w:rFonts w:ascii="Arial Unicode MS" w:eastAsia="Arial Unicode MS" w:hAnsi="Arial Unicode MS" w:cs="Arial Unicode MS"/>
                <w:color w:val="000000"/>
                <w:sz w:val="20"/>
              </w:rPr>
              <w:t xml:space="preserve">, which of the </w:t>
            </w:r>
            <w:r>
              <w:rPr>
                <w:rFonts w:ascii="Arial Unicode MS" w:eastAsia="Arial Unicode MS" w:hAnsi="Arial Unicode MS" w:cs="Arial Unicode MS"/>
                <w:color w:val="000000"/>
                <w:sz w:val="20"/>
              </w:rPr>
              <w:t>following is NOT true: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727"/>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International Accounting Standards and United States GAAP are now in full agreement.</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6060"/>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LIFO is forbidden under International Financial Reporting Standards.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5490"/>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International Financial Reporting Standards are "</w:t>
                  </w:r>
                  <w:r>
                    <w:rPr>
                      <w:rFonts w:ascii="Arial Unicode MS" w:eastAsia="Arial Unicode MS" w:hAnsi="Arial Unicode MS" w:cs="Arial Unicode MS"/>
                      <w:color w:val="000000"/>
                      <w:sz w:val="20"/>
                    </w:rPr>
                    <w:t>rules-based."</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426"/>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Under United States GAAP the method of depreciating long-term assets is at the discretion of the company's management</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82"/>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lastRenderedPageBreak/>
              <w:t>112.</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Assuming a tax rate of 40%, depreciation expenses of $500,000 will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2524"/>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reduce</w:t>
                  </w:r>
                  <w:proofErr w:type="gramEnd"/>
                  <w:r>
                    <w:rPr>
                      <w:rFonts w:ascii="Arial Unicode MS" w:eastAsia="Arial Unicode MS" w:hAnsi="Arial Unicode MS" w:cs="Arial Unicode MS"/>
                      <w:color w:val="000000"/>
                      <w:sz w:val="20"/>
                    </w:rPr>
                    <w:t xml:space="preserve"> income by $200,000.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2358"/>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reduce</w:t>
                  </w:r>
                  <w:proofErr w:type="gramEnd"/>
                  <w:r>
                    <w:rPr>
                      <w:rFonts w:ascii="Arial Unicode MS" w:eastAsia="Arial Unicode MS" w:hAnsi="Arial Unicode MS" w:cs="Arial Unicode MS"/>
                      <w:color w:val="000000"/>
                      <w:sz w:val="20"/>
                    </w:rPr>
                    <w:t xml:space="preserve"> taxes by $200,000.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2358"/>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reduce</w:t>
                  </w:r>
                  <w:proofErr w:type="gramEnd"/>
                  <w:r>
                    <w:rPr>
                      <w:rFonts w:ascii="Arial Unicode MS" w:eastAsia="Arial Unicode MS" w:hAnsi="Arial Unicode MS" w:cs="Arial Unicode MS"/>
                      <w:color w:val="000000"/>
                      <w:sz w:val="20"/>
                    </w:rPr>
                    <w:t xml:space="preserve"> taxes by $500,000.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6771"/>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have</w:t>
                  </w:r>
                  <w:proofErr w:type="gramEnd"/>
                  <w:r>
                    <w:rPr>
                      <w:rFonts w:ascii="Arial Unicode MS" w:eastAsia="Arial Unicode MS" w:hAnsi="Arial Unicode MS" w:cs="Arial Unicode MS"/>
                      <w:color w:val="000000"/>
                      <w:sz w:val="20"/>
                    </w:rPr>
                    <w:t xml:space="preserve"> no effect on income or taxes, since depreciation is not a cash expense.</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82"/>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113.</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Assuming a tax rate of 40%, the after-tax cost of interest expense of $1,000,000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001"/>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$1,000,000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835"/>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$140,000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$600,000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$400,000</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82"/>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114.</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Assuming a tax rate of 30%, the after-tax cost of a $100,000 dividend payment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35"/>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$100,000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723"/>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$70,000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$30,000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735"/>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None of the options</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82"/>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lastRenderedPageBreak/>
              <w:t>115.</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 xml:space="preserve">Farah Snack Co. has earnings after taxes </w:t>
            </w:r>
            <w:r>
              <w:rPr>
                <w:rFonts w:ascii="Arial Unicode MS" w:eastAsia="Arial Unicode MS" w:hAnsi="Arial Unicode MS" w:cs="Arial Unicode MS"/>
                <w:color w:val="000000"/>
                <w:sz w:val="20"/>
              </w:rPr>
              <w:t>of $150,000. Interest expense for the year was $20,000; preferred dividends paid were $20,000; and common dividends paid were $30,000. Taxes were $22,500. The firm has 100,000 shares of common stock outstanding. Earnings per share on the common stock was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557"/>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$1.30.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557"/>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$1.10.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557"/>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$0.75.</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557"/>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$0.80.</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82"/>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116.</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Gerry Co. has a gross profit of $1,200,000 and $400,000 in depreciation expense. Selling and administrative expense is $250,000. Given that the tax rate is 40 percent, compute the cash flow for</w:t>
            </w:r>
            <w:r>
              <w:rPr>
                <w:rFonts w:ascii="Arial Unicode MS" w:eastAsia="Arial Unicode MS" w:hAnsi="Arial Unicode MS" w:cs="Arial Unicode MS"/>
                <w:color w:val="000000"/>
                <w:sz w:val="20"/>
              </w:rPr>
              <w:t xml:space="preserve"> Gerry Co.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35"/>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$730,000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835"/>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$550,000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$330,000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735"/>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None of the options</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82"/>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117.</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 xml:space="preserve">Hoover Inc. has current assets of $350,000 and fixed assets of $650,000. Current liabilities are $100,000 and long-term liabilities are $250,000. There is </w:t>
            </w:r>
            <w:r>
              <w:rPr>
                <w:rFonts w:ascii="Arial Unicode MS" w:eastAsia="Arial Unicode MS" w:hAnsi="Arial Unicode MS" w:cs="Arial Unicode MS"/>
                <w:color w:val="000000"/>
                <w:sz w:val="20"/>
              </w:rPr>
              <w:t>$120,000 in preferred stock outstanding and the firm has issued 10,000 shares of common stock. Compute book value (net worth) per share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68"/>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$84.00.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668"/>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$53.00.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668"/>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$75.00.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791"/>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None of the options.</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82"/>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lastRenderedPageBreak/>
              <w:t>118.</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 xml:space="preserve">The best indication of the operational </w:t>
            </w:r>
            <w:r>
              <w:rPr>
                <w:rFonts w:ascii="Arial Unicode MS" w:eastAsia="Arial Unicode MS" w:hAnsi="Arial Unicode MS" w:cs="Arial Unicode MS"/>
                <w:color w:val="000000"/>
                <w:sz w:val="20"/>
              </w:rPr>
              <w:t>efficiency of management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034"/>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net</w:t>
                  </w:r>
                  <w:proofErr w:type="gramEnd"/>
                  <w:r>
                    <w:rPr>
                      <w:rFonts w:ascii="Arial Unicode MS" w:eastAsia="Arial Unicode MS" w:hAnsi="Arial Unicode MS" w:cs="Arial Unicode MS"/>
                      <w:color w:val="000000"/>
                      <w:sz w:val="20"/>
                    </w:rPr>
                    <w:t xml:space="preserve"> income.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1724"/>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earnings</w:t>
                  </w:r>
                  <w:proofErr w:type="gramEnd"/>
                  <w:r>
                    <w:rPr>
                      <w:rFonts w:ascii="Arial Unicode MS" w:eastAsia="Arial Unicode MS" w:hAnsi="Arial Unicode MS" w:cs="Arial Unicode MS"/>
                      <w:color w:val="000000"/>
                      <w:sz w:val="20"/>
                    </w:rPr>
                    <w:t xml:space="preserve"> per share.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3713"/>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earnings</w:t>
                  </w:r>
                  <w:proofErr w:type="gramEnd"/>
                  <w:r>
                    <w:rPr>
                      <w:rFonts w:ascii="Arial Unicode MS" w:eastAsia="Arial Unicode MS" w:hAnsi="Arial Unicode MS" w:cs="Arial Unicode MS"/>
                      <w:color w:val="000000"/>
                      <w:sz w:val="20"/>
                    </w:rPr>
                    <w:t xml:space="preserve"> before interest and taxes (EBIT).</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045"/>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gross</w:t>
                  </w:r>
                  <w:proofErr w:type="gramEnd"/>
                  <w:r>
                    <w:rPr>
                      <w:rFonts w:ascii="Arial Unicode MS" w:eastAsia="Arial Unicode MS" w:hAnsi="Arial Unicode MS" w:cs="Arial Unicode MS"/>
                      <w:color w:val="000000"/>
                      <w:sz w:val="20"/>
                    </w:rPr>
                    <w:t xml:space="preserve"> profit.</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82"/>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119.</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Which of the following would indicate an accurate statement of cash flows?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4870"/>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 xml:space="preserve">Net cash flow is </w:t>
                  </w:r>
                  <w:r>
                    <w:rPr>
                      <w:rFonts w:ascii="Arial Unicode MS" w:eastAsia="Arial Unicode MS" w:hAnsi="Arial Unicode MS" w:cs="Arial Unicode MS"/>
                      <w:color w:val="000000"/>
                      <w:sz w:val="20"/>
                    </w:rPr>
                    <w:t>equal to marketable securities balance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7609"/>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Net cash flows from financing activities are equal to the change in stockholder's equity</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4392"/>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Net cash flow is equal to the ending cash balance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4993"/>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Net cash flow is equal to the change in the cash balance</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82"/>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120.</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An increase of $100,000 in inventory would result in a(n)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2357"/>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Decrease of net cash flow.</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2257"/>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Increase in net cash flow.</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3068"/>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Decrease in marketable securities.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2391"/>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Increase in bonds payable.</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82"/>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lastRenderedPageBreak/>
              <w:t>121.</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Compute the net increase or decrease in</w:t>
            </w:r>
            <w:r>
              <w:rPr>
                <w:rFonts w:ascii="Arial Unicode MS" w:eastAsia="Arial Unicode MS" w:hAnsi="Arial Unicode MS" w:cs="Arial Unicode MS"/>
                <w:color w:val="000000"/>
                <w:sz w:val="20"/>
              </w:rPr>
              <w:t xml:space="preserve"> cash flows if Star Corporation had $250,000 in net income, $30,000 in depreciation expense, a decrease of $20,000 in A/R and an increase in bonds payable of $50,000.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35"/>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$370,000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835"/>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$350,000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$280,000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$310,000</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82"/>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122.</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 xml:space="preserve">One of the </w:t>
            </w:r>
            <w:r>
              <w:rPr>
                <w:rFonts w:ascii="Arial Unicode MS" w:eastAsia="Arial Unicode MS" w:hAnsi="Arial Unicode MS" w:cs="Arial Unicode MS"/>
                <w:i/>
                <w:color w:val="000000"/>
                <w:sz w:val="20"/>
              </w:rPr>
              <w:t>primary</w:t>
            </w:r>
            <w:r>
              <w:rPr>
                <w:rFonts w:ascii="Arial Unicode MS" w:eastAsia="Arial Unicode MS" w:hAnsi="Arial Unicode MS" w:cs="Arial Unicode MS"/>
                <w:color w:val="000000"/>
                <w:sz w:val="20"/>
              </w:rPr>
              <w:t xml:space="preserve"> factors evaluated when a company is pursuing a leveraged buyout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257"/>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Net cash flow.</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1357"/>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Free cash flow.</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3068"/>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Cash flow from financing activities.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3057"/>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Cash flow from investing activities.</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82"/>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123.</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Backdating of options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4447"/>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A.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 xml:space="preserve">A fair </w:t>
                  </w:r>
                  <w:r>
                    <w:rPr>
                      <w:rFonts w:ascii="Arial Unicode MS" w:eastAsia="Arial Unicode MS" w:hAnsi="Arial Unicode MS" w:cs="Arial Unicode MS"/>
                      <w:color w:val="000000"/>
                      <w:sz w:val="20"/>
                    </w:rPr>
                    <w:t>method to award top-performing employees.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579"/>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B.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Illegal.</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5348"/>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C.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Not to be reported unless a gain is provided to an employee.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2513"/>
            </w:tblGrid>
            <w:tr w:rsidR="00F56F30">
              <w:tc>
                <w:tcPr>
                  <w:tcW w:w="0" w:type="auto"/>
                </w:tcPr>
                <w:p w:rsidR="00F56F30" w:rsidRDefault="00E62FB4">
                  <w:pPr>
                    <w:keepNext/>
                    <w:keepLines/>
                    <w:spacing w:after="0"/>
                  </w:pPr>
                  <w:r>
                    <w:rPr>
                      <w:rFonts w:ascii="Arial Unicode MS" w:eastAsia="Arial Unicode MS" w:hAnsi="Arial Unicode MS" w:cs="Arial Unicode MS"/>
                      <w:color w:val="000000"/>
                      <w:sz w:val="20"/>
                    </w:rPr>
                    <w:t>D.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Considered a gift by tax law.</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t> </w:t>
      </w:r>
    </w:p>
    <w:p w:rsidR="00F56F30" w:rsidRDefault="00E62FB4">
      <w:pPr>
        <w:spacing w:after="0"/>
      </w:pPr>
      <w:r>
        <w:rPr>
          <w:rFonts w:ascii="Arial Unicode MS" w:eastAsia="Arial Unicode MS" w:hAnsi="Arial Unicode MS" w:cs="Arial Unicode MS"/>
          <w:color w:val="000000"/>
          <w:sz w:val="18"/>
        </w:rPr>
        <w:t> </w:t>
      </w:r>
    </w:p>
    <w:p w:rsidR="00F56F30" w:rsidRDefault="00E62FB4">
      <w:pPr>
        <w:spacing w:before="239" w:after="239"/>
      </w:pPr>
      <w:r>
        <w:rPr>
          <w:rFonts w:ascii="Times,Times New Roman,Times-Rom" w:eastAsia="Times,Times New Roman,Times-Rom" w:hAnsi="Times,Times New Roman,Times-Rom" w:cs="Times,Times New Roman,Times-Rom"/>
          <w:color w:val="000000"/>
          <w:sz w:val="18"/>
        </w:rPr>
        <w:br/>
      </w:r>
      <w:r>
        <w:rPr>
          <w:rFonts w:ascii="Arial Unicode MS" w:eastAsia="Arial Unicode MS" w:hAnsi="Arial Unicode MS" w:cs="Arial Unicode MS"/>
          <w:b/>
          <w:color w:val="000000"/>
        </w:rPr>
        <w:t>Matching Questions</w:t>
      </w:r>
      <w:r>
        <w:br/>
      </w:r>
      <w:r>
        <w:rPr>
          <w:rFonts w:ascii="Arial Unicode MS" w:eastAsia="Arial Unicode MS" w:hAnsi="Arial Unicode MS" w:cs="Arial Unicode MS"/>
          <w:color w:val="000000"/>
        </w:rPr>
        <w:t> </w:t>
      </w:r>
    </w:p>
    <w:tbl>
      <w:tblPr>
        <w:tblW w:w="5000" w:type="pct"/>
        <w:tblCellMar>
          <w:left w:w="0" w:type="dxa"/>
          <w:right w:w="0" w:type="dxa"/>
        </w:tblCellMar>
        <w:tblLook w:val="0000" w:firstRow="0" w:lastRow="0" w:firstColumn="0" w:lastColumn="0" w:noHBand="0" w:noVBand="0"/>
      </w:tblPr>
      <w:tblGrid>
        <w:gridCol w:w="390"/>
        <w:gridCol w:w="8682"/>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lastRenderedPageBreak/>
              <w:t>124.</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Match the following with the questions below: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3750" w:type="pct"/>
              <w:tblCellMar>
                <w:left w:w="10" w:type="dxa"/>
                <w:right w:w="10" w:type="dxa"/>
              </w:tblCellMar>
              <w:tblLook w:val="0000" w:firstRow="0" w:lastRow="0" w:firstColumn="0" w:lastColumn="0" w:noHBand="0" w:noVBand="0"/>
            </w:tblPr>
            <w:tblGrid>
              <w:gridCol w:w="1781"/>
              <w:gridCol w:w="4144"/>
              <w:gridCol w:w="587"/>
            </w:tblGrid>
            <w:tr w:rsidR="00F56F30">
              <w:tblPrEx>
                <w:tblCellMar>
                  <w:top w:w="0" w:type="dxa"/>
                  <w:bottom w:w="0" w:type="dxa"/>
                </w:tblCellMar>
              </w:tblPrEx>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1. cash flow</w:t>
                  </w:r>
                  <w:r>
                    <w:rPr>
                      <w:rFonts w:ascii="Arial Unicode MS" w:eastAsia="Arial Unicode MS" w:hAnsi="Arial Unicode MS" w:cs="Arial Unicode MS"/>
                      <w:color w:val="000000"/>
                      <w:sz w:val="20"/>
                    </w:rPr>
                    <w:t xml:space="preserve"> from financing </w:t>
                  </w:r>
                </w:p>
              </w:tc>
              <w:tc>
                <w:tcPr>
                  <w:tcW w:w="0" w:type="auto"/>
                  <w:vAlign w:val="bottom"/>
                </w:tcPr>
                <w:p w:rsidR="00F56F30" w:rsidRDefault="00E62FB4">
                  <w:pPr>
                    <w:keepNext/>
                    <w:keepLines/>
                    <w:spacing w:after="0"/>
                    <w:jc w:val="right"/>
                  </w:pPr>
                  <w:r>
                    <w:rPr>
                      <w:rFonts w:ascii="Arial Unicode MS" w:eastAsia="Arial Unicode MS" w:hAnsi="Arial Unicode MS" w:cs="Arial Unicode MS"/>
                      <w:color w:val="000000"/>
                      <w:sz w:val="20"/>
                    </w:rPr>
                    <w:t>     All the assets of the firm minus the liabilities and preferred stock. </w:t>
                  </w:r>
                </w:p>
              </w:tc>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  ____ </w:t>
                  </w:r>
                </w:p>
              </w:tc>
            </w:tr>
            <w:tr w:rsidR="00F56F30">
              <w:tblPrEx>
                <w:tblCellMar>
                  <w:top w:w="0" w:type="dxa"/>
                  <w:bottom w:w="0" w:type="dxa"/>
                </w:tblCellMar>
              </w:tblPrEx>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2. marketable securities </w:t>
                  </w:r>
                </w:p>
              </w:tc>
              <w:tc>
                <w:tcPr>
                  <w:tcW w:w="0" w:type="auto"/>
                  <w:vAlign w:val="bottom"/>
                </w:tcPr>
                <w:p w:rsidR="00F56F30" w:rsidRDefault="00E62FB4">
                  <w:pPr>
                    <w:keepNext/>
                    <w:keepLines/>
                    <w:spacing w:after="0"/>
                    <w:jc w:val="right"/>
                  </w:pPr>
                  <w:r>
                    <w:rPr>
                      <w:rFonts w:ascii="Arial Unicode MS" w:eastAsia="Arial Unicode MS" w:hAnsi="Arial Unicode MS" w:cs="Arial Unicode MS"/>
                      <w:color w:val="000000"/>
                      <w:sz w:val="20"/>
                    </w:rPr>
                    <w:t>     A financial statement that indicates what the firm owns or possesses, and how these assets are financed in the form of liab</w:t>
                  </w:r>
                  <w:r>
                    <w:rPr>
                      <w:rFonts w:ascii="Arial Unicode MS" w:eastAsia="Arial Unicode MS" w:hAnsi="Arial Unicode MS" w:cs="Arial Unicode MS"/>
                      <w:color w:val="000000"/>
                      <w:sz w:val="20"/>
                    </w:rPr>
                    <w:t>ilities or ownership interest. </w:t>
                  </w:r>
                </w:p>
              </w:tc>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  ____ </w:t>
                  </w:r>
                </w:p>
              </w:tc>
            </w:tr>
            <w:tr w:rsidR="00F56F30">
              <w:tblPrEx>
                <w:tblCellMar>
                  <w:top w:w="0" w:type="dxa"/>
                  <w:bottom w:w="0" w:type="dxa"/>
                </w:tblCellMar>
              </w:tblPrEx>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3. net worth or book value </w:t>
                  </w:r>
                </w:p>
              </w:tc>
              <w:tc>
                <w:tcPr>
                  <w:tcW w:w="0" w:type="auto"/>
                  <w:vAlign w:val="bottom"/>
                </w:tcPr>
                <w:p w:rsidR="00F56F30" w:rsidRDefault="00E62FB4">
                  <w:pPr>
                    <w:keepNext/>
                    <w:keepLines/>
                    <w:spacing w:after="0"/>
                    <w:jc w:val="right"/>
                  </w:pPr>
                  <w:r>
                    <w:rPr>
                      <w:rFonts w:ascii="Arial Unicode MS" w:eastAsia="Arial Unicode MS" w:hAnsi="Arial Unicode MS" w:cs="Arial Unicode MS"/>
                      <w:color w:val="000000"/>
                      <w:sz w:val="20"/>
                    </w:rPr>
                    <w:t>     Changes accrual-based information from the income statement and balance sheet to cash-based information. </w:t>
                  </w:r>
                </w:p>
              </w:tc>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  ____ </w:t>
                  </w:r>
                </w:p>
              </w:tc>
            </w:tr>
            <w:tr w:rsidR="00F56F30">
              <w:tblPrEx>
                <w:tblCellMar>
                  <w:top w:w="0" w:type="dxa"/>
                  <w:bottom w:w="0" w:type="dxa"/>
                </w:tblCellMar>
              </w:tblPrEx>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4. depreciation </w:t>
                  </w:r>
                </w:p>
              </w:tc>
              <w:tc>
                <w:tcPr>
                  <w:tcW w:w="0" w:type="auto"/>
                  <w:vAlign w:val="bottom"/>
                </w:tcPr>
                <w:p w:rsidR="00F56F30" w:rsidRDefault="00E62FB4">
                  <w:pPr>
                    <w:keepNext/>
                    <w:keepLines/>
                    <w:spacing w:after="0"/>
                    <w:jc w:val="right"/>
                  </w:pPr>
                  <w:r>
                    <w:rPr>
                      <w:rFonts w:ascii="Arial Unicode MS" w:eastAsia="Arial Unicode MS" w:hAnsi="Arial Unicode MS" w:cs="Arial Unicode MS"/>
                      <w:color w:val="000000"/>
                      <w:sz w:val="20"/>
                    </w:rPr>
                    <w:t xml:space="preserve">     The relative convertibility of short-term </w:t>
                  </w:r>
                  <w:r>
                    <w:rPr>
                      <w:rFonts w:ascii="Arial Unicode MS" w:eastAsia="Arial Unicode MS" w:hAnsi="Arial Unicode MS" w:cs="Arial Unicode MS"/>
                      <w:color w:val="000000"/>
                      <w:sz w:val="20"/>
                    </w:rPr>
                    <w:t>assets into cash. </w:t>
                  </w:r>
                </w:p>
              </w:tc>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  ____ </w:t>
                  </w:r>
                </w:p>
              </w:tc>
            </w:tr>
            <w:tr w:rsidR="00F56F30">
              <w:tblPrEx>
                <w:tblCellMar>
                  <w:top w:w="0" w:type="dxa"/>
                  <w:bottom w:w="0" w:type="dxa"/>
                </w:tblCellMar>
              </w:tblPrEx>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5. cash flows from operations </w:t>
                  </w:r>
                </w:p>
              </w:tc>
              <w:tc>
                <w:tcPr>
                  <w:tcW w:w="0" w:type="auto"/>
                  <w:vAlign w:val="bottom"/>
                </w:tcPr>
                <w:p w:rsidR="00F56F30" w:rsidRDefault="00E62FB4">
                  <w:pPr>
                    <w:keepNext/>
                    <w:keepLines/>
                    <w:spacing w:after="0"/>
                    <w:jc w:val="right"/>
                  </w:pPr>
                  <w:r>
                    <w:rPr>
                      <w:rFonts w:ascii="Arial Unicode MS" w:eastAsia="Arial Unicode MS" w:hAnsi="Arial Unicode MS" w:cs="Arial Unicode MS"/>
                      <w:color w:val="000000"/>
                      <w:sz w:val="20"/>
                    </w:rPr>
                    <w:t>     The levy expressed as a percentage that applies to each new dollar of taxable income. </w:t>
                  </w:r>
                </w:p>
              </w:tc>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  ____ </w:t>
                  </w:r>
                </w:p>
              </w:tc>
            </w:tr>
            <w:tr w:rsidR="00F56F30">
              <w:tblPrEx>
                <w:tblCellMar>
                  <w:top w:w="0" w:type="dxa"/>
                  <w:bottom w:w="0" w:type="dxa"/>
                </w:tblCellMar>
              </w:tblPrEx>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6. balance sheet </w:t>
                  </w:r>
                </w:p>
              </w:tc>
              <w:tc>
                <w:tcPr>
                  <w:tcW w:w="0" w:type="auto"/>
                  <w:vAlign w:val="bottom"/>
                </w:tcPr>
                <w:p w:rsidR="00F56F30" w:rsidRDefault="00E62FB4">
                  <w:pPr>
                    <w:keepNext/>
                    <w:keepLines/>
                    <w:spacing w:after="0"/>
                    <w:jc w:val="right"/>
                  </w:pPr>
                  <w:r>
                    <w:rPr>
                      <w:rFonts w:ascii="Arial Unicode MS" w:eastAsia="Arial Unicode MS" w:hAnsi="Arial Unicode MS" w:cs="Arial Unicode MS"/>
                      <w:color w:val="000000"/>
                      <w:sz w:val="20"/>
                    </w:rPr>
                    <w:t>     The multiplier applied to earnings per share to determine the current val</w:t>
                  </w:r>
                  <w:r>
                    <w:rPr>
                      <w:rFonts w:ascii="Arial Unicode MS" w:eastAsia="Arial Unicode MS" w:hAnsi="Arial Unicode MS" w:cs="Arial Unicode MS"/>
                      <w:color w:val="000000"/>
                      <w:sz w:val="20"/>
                    </w:rPr>
                    <w:t>ue of the firm's stock. </w:t>
                  </w:r>
                </w:p>
              </w:tc>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  ____ </w:t>
                  </w:r>
                </w:p>
              </w:tc>
            </w:tr>
            <w:tr w:rsidR="00F56F30">
              <w:tblPrEx>
                <w:tblCellMar>
                  <w:top w:w="0" w:type="dxa"/>
                  <w:bottom w:w="0" w:type="dxa"/>
                </w:tblCellMar>
              </w:tblPrEx>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7. free cash flow </w:t>
                  </w:r>
                </w:p>
              </w:tc>
              <w:tc>
                <w:tcPr>
                  <w:tcW w:w="0" w:type="auto"/>
                  <w:vAlign w:val="bottom"/>
                </w:tcPr>
                <w:p w:rsidR="00F56F30" w:rsidRDefault="00E62FB4">
                  <w:pPr>
                    <w:keepNext/>
                    <w:keepLines/>
                    <w:spacing w:after="0"/>
                    <w:jc w:val="right"/>
                  </w:pPr>
                  <w:r>
                    <w:rPr>
                      <w:rFonts w:ascii="Arial Unicode MS" w:eastAsia="Arial Unicode MS" w:hAnsi="Arial Unicode MS" w:cs="Arial Unicode MS"/>
                      <w:color w:val="000000"/>
                      <w:sz w:val="20"/>
                    </w:rPr>
                    <w:t>     The income available to common stockholders divided by the number of common shares outstanding. </w:t>
                  </w:r>
                </w:p>
              </w:tc>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  ____ </w:t>
                  </w:r>
                </w:p>
              </w:tc>
            </w:tr>
            <w:tr w:rsidR="00F56F30">
              <w:tblPrEx>
                <w:tblCellMar>
                  <w:top w:w="0" w:type="dxa"/>
                  <w:bottom w:w="0" w:type="dxa"/>
                </w:tblCellMar>
              </w:tblPrEx>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8. earnings per share </w:t>
                  </w:r>
                </w:p>
              </w:tc>
              <w:tc>
                <w:tcPr>
                  <w:tcW w:w="0" w:type="auto"/>
                  <w:vAlign w:val="bottom"/>
                </w:tcPr>
                <w:p w:rsidR="00F56F30" w:rsidRDefault="00E62FB4">
                  <w:pPr>
                    <w:keepNext/>
                    <w:keepLines/>
                    <w:spacing w:after="0"/>
                    <w:jc w:val="right"/>
                  </w:pPr>
                  <w:r>
                    <w:rPr>
                      <w:rFonts w:ascii="Arial Unicode MS" w:eastAsia="Arial Unicode MS" w:hAnsi="Arial Unicode MS" w:cs="Arial Unicode MS"/>
                      <w:color w:val="000000"/>
                      <w:sz w:val="20"/>
                    </w:rPr>
                    <w:t xml:space="preserve">     A financial statement that measures the profitability of the </w:t>
                  </w:r>
                  <w:r>
                    <w:rPr>
                      <w:rFonts w:ascii="Arial Unicode MS" w:eastAsia="Arial Unicode MS" w:hAnsi="Arial Unicode MS" w:cs="Arial Unicode MS"/>
                      <w:color w:val="000000"/>
                      <w:sz w:val="20"/>
                    </w:rPr>
                    <w:t>firm over a period of time. </w:t>
                  </w:r>
                </w:p>
              </w:tc>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  ____ </w:t>
                  </w:r>
                </w:p>
              </w:tc>
            </w:tr>
            <w:tr w:rsidR="00F56F30">
              <w:tblPrEx>
                <w:tblCellMar>
                  <w:top w:w="0" w:type="dxa"/>
                  <w:bottom w:w="0" w:type="dxa"/>
                </w:tblCellMar>
              </w:tblPrEx>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9. marginal corporate tax rate </w:t>
                  </w:r>
                </w:p>
              </w:tc>
              <w:tc>
                <w:tcPr>
                  <w:tcW w:w="0" w:type="auto"/>
                  <w:vAlign w:val="bottom"/>
                </w:tcPr>
                <w:p w:rsidR="00F56F30" w:rsidRDefault="00E62FB4">
                  <w:pPr>
                    <w:keepNext/>
                    <w:keepLines/>
                    <w:spacing w:after="0"/>
                    <w:jc w:val="right"/>
                  </w:pPr>
                  <w:r>
                    <w:rPr>
                      <w:rFonts w:ascii="Arial Unicode MS" w:eastAsia="Arial Unicode MS" w:hAnsi="Arial Unicode MS" w:cs="Arial Unicode MS"/>
                      <w:color w:val="000000"/>
                      <w:sz w:val="20"/>
                    </w:rPr>
                    <w:t>     Temporary investments of excess cash. </w:t>
                  </w:r>
                </w:p>
              </w:tc>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  ____ </w:t>
                  </w:r>
                </w:p>
              </w:tc>
            </w:tr>
            <w:tr w:rsidR="00F56F30">
              <w:tblPrEx>
                <w:tblCellMar>
                  <w:top w:w="0" w:type="dxa"/>
                  <w:bottom w:w="0" w:type="dxa"/>
                </w:tblCellMar>
              </w:tblPrEx>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10. notes payable </w:t>
                  </w:r>
                </w:p>
              </w:tc>
              <w:tc>
                <w:tcPr>
                  <w:tcW w:w="0" w:type="auto"/>
                  <w:vAlign w:val="bottom"/>
                </w:tcPr>
                <w:p w:rsidR="00F56F30" w:rsidRDefault="00E62FB4">
                  <w:pPr>
                    <w:keepNext/>
                    <w:keepLines/>
                    <w:spacing w:after="0"/>
                    <w:jc w:val="right"/>
                  </w:pPr>
                  <w:r>
                    <w:rPr>
                      <w:rFonts w:ascii="Arial Unicode MS" w:eastAsia="Arial Unicode MS" w:hAnsi="Arial Unicode MS" w:cs="Arial Unicode MS"/>
                      <w:color w:val="000000"/>
                      <w:sz w:val="20"/>
                    </w:rPr>
                    <w:t>     Represents the net cash flow that results from changes in the amount of a firm's long-term assets. </w:t>
                  </w:r>
                </w:p>
              </w:tc>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  ____ </w:t>
                  </w:r>
                </w:p>
              </w:tc>
            </w:tr>
            <w:tr w:rsidR="00F56F30">
              <w:tblPrEx>
                <w:tblCellMar>
                  <w:top w:w="0" w:type="dxa"/>
                  <w:bottom w:w="0" w:type="dxa"/>
                </w:tblCellMar>
              </w:tblPrEx>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11. cash flows from investing </w:t>
                  </w:r>
                </w:p>
              </w:tc>
              <w:tc>
                <w:tcPr>
                  <w:tcW w:w="0" w:type="auto"/>
                  <w:vAlign w:val="bottom"/>
                </w:tcPr>
                <w:p w:rsidR="00F56F30" w:rsidRDefault="00E62FB4">
                  <w:pPr>
                    <w:keepNext/>
                    <w:keepLines/>
                    <w:spacing w:after="0"/>
                    <w:jc w:val="right"/>
                  </w:pPr>
                  <w:r>
                    <w:rPr>
                      <w:rFonts w:ascii="Arial Unicode MS" w:eastAsia="Arial Unicode MS" w:hAnsi="Arial Unicode MS" w:cs="Arial Unicode MS"/>
                      <w:color w:val="000000"/>
                      <w:sz w:val="20"/>
                    </w:rPr>
                    <w:t>     The total ownership position of preferred and common stockholders. </w:t>
                  </w:r>
                </w:p>
              </w:tc>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  ____ </w:t>
                  </w:r>
                </w:p>
              </w:tc>
            </w:tr>
            <w:tr w:rsidR="00F56F30">
              <w:tblPrEx>
                <w:tblCellMar>
                  <w:top w:w="0" w:type="dxa"/>
                  <w:bottom w:w="0" w:type="dxa"/>
                </w:tblCellMar>
              </w:tblPrEx>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 xml:space="preserve">12. historical cost </w:t>
                  </w:r>
                  <w:r>
                    <w:rPr>
                      <w:rFonts w:ascii="Arial Unicode MS" w:eastAsia="Arial Unicode MS" w:hAnsi="Arial Unicode MS" w:cs="Arial Unicode MS"/>
                      <w:color w:val="000000"/>
                      <w:sz w:val="20"/>
                    </w:rPr>
                    <w:lastRenderedPageBreak/>
                    <w:t>accounting </w:t>
                  </w:r>
                </w:p>
              </w:tc>
              <w:tc>
                <w:tcPr>
                  <w:tcW w:w="0" w:type="auto"/>
                  <w:vAlign w:val="bottom"/>
                </w:tcPr>
                <w:p w:rsidR="00F56F30" w:rsidRDefault="00E62FB4">
                  <w:pPr>
                    <w:keepNext/>
                    <w:keepLines/>
                    <w:spacing w:after="0"/>
                    <w:jc w:val="right"/>
                  </w:pPr>
                  <w:r>
                    <w:rPr>
                      <w:rFonts w:ascii="Arial Unicode MS" w:eastAsia="Arial Unicode MS" w:hAnsi="Arial Unicode MS" w:cs="Arial Unicode MS"/>
                      <w:color w:val="000000"/>
                      <w:sz w:val="20"/>
                    </w:rPr>
                    <w:lastRenderedPageBreak/>
                    <w:t xml:space="preserve">     Traditional method of accounting using </w:t>
                  </w:r>
                  <w:r>
                    <w:rPr>
                      <w:rFonts w:ascii="Arial Unicode MS" w:eastAsia="Arial Unicode MS" w:hAnsi="Arial Unicode MS" w:cs="Arial Unicode MS"/>
                      <w:color w:val="000000"/>
                      <w:sz w:val="20"/>
                    </w:rPr>
                    <w:lastRenderedPageBreak/>
                    <w:t>original costs minus depreciation. </w:t>
                  </w:r>
                </w:p>
              </w:tc>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lastRenderedPageBreak/>
                    <w:t>  ____ </w:t>
                  </w:r>
                </w:p>
              </w:tc>
            </w:tr>
            <w:tr w:rsidR="00F56F30">
              <w:tblPrEx>
                <w:tblCellMar>
                  <w:top w:w="0" w:type="dxa"/>
                  <w:bottom w:w="0" w:type="dxa"/>
                </w:tblCellMar>
              </w:tblPrEx>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lastRenderedPageBreak/>
                    <w:t>13. liquidity </w:t>
                  </w:r>
                </w:p>
              </w:tc>
              <w:tc>
                <w:tcPr>
                  <w:tcW w:w="0" w:type="auto"/>
                  <w:vAlign w:val="bottom"/>
                </w:tcPr>
                <w:p w:rsidR="00F56F30" w:rsidRDefault="00E62FB4">
                  <w:pPr>
                    <w:keepNext/>
                    <w:keepLines/>
                    <w:spacing w:after="0"/>
                    <w:jc w:val="right"/>
                  </w:pPr>
                  <w:r>
                    <w:rPr>
                      <w:rFonts w:ascii="Arial Unicode MS" w:eastAsia="Arial Unicode MS" w:hAnsi="Arial Unicode MS" w:cs="Arial Unicode MS"/>
                      <w:color w:val="000000"/>
                      <w:sz w:val="20"/>
                    </w:rPr>
                    <w:t>     Represents the net cash flow that results from a firm's production and sales activities. </w:t>
                  </w:r>
                </w:p>
              </w:tc>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  ____ </w:t>
                  </w:r>
                </w:p>
              </w:tc>
            </w:tr>
            <w:tr w:rsidR="00F56F30">
              <w:tblPrEx>
                <w:tblCellMar>
                  <w:top w:w="0" w:type="dxa"/>
                  <w:bottom w:w="0" w:type="dxa"/>
                </w:tblCellMar>
              </w:tblPrEx>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14. P/E ratio </w:t>
                  </w:r>
                </w:p>
              </w:tc>
              <w:tc>
                <w:tcPr>
                  <w:tcW w:w="0" w:type="auto"/>
                  <w:vAlign w:val="bottom"/>
                </w:tcPr>
                <w:p w:rsidR="00F56F30" w:rsidRDefault="00E62FB4">
                  <w:pPr>
                    <w:keepNext/>
                    <w:keepLines/>
                    <w:spacing w:after="0"/>
                    <w:jc w:val="right"/>
                  </w:pPr>
                  <w:r>
                    <w:rPr>
                      <w:rFonts w:ascii="Arial Unicode MS" w:eastAsia="Arial Unicode MS" w:hAnsi="Arial Unicode MS" w:cs="Arial Unicode MS"/>
                      <w:color w:val="000000"/>
                      <w:sz w:val="20"/>
                    </w:rPr>
                    <w:t>     Short-term signed obligations to banks or other creditors. </w:t>
                  </w:r>
                </w:p>
              </w:tc>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  ____ </w:t>
                  </w:r>
                </w:p>
              </w:tc>
            </w:tr>
            <w:tr w:rsidR="00F56F30">
              <w:tblPrEx>
                <w:tblCellMar>
                  <w:top w:w="0" w:type="dxa"/>
                  <w:bottom w:w="0" w:type="dxa"/>
                </w:tblCellMar>
              </w:tblPrEx>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15. income statement </w:t>
                  </w:r>
                </w:p>
              </w:tc>
              <w:tc>
                <w:tcPr>
                  <w:tcW w:w="0" w:type="auto"/>
                  <w:vAlign w:val="bottom"/>
                </w:tcPr>
                <w:p w:rsidR="00F56F30" w:rsidRDefault="00E62FB4">
                  <w:pPr>
                    <w:keepNext/>
                    <w:keepLines/>
                    <w:spacing w:after="0"/>
                    <w:jc w:val="right"/>
                  </w:pPr>
                  <w:r>
                    <w:rPr>
                      <w:rFonts w:ascii="Arial Unicode MS" w:eastAsia="Arial Unicode MS" w:hAnsi="Arial Unicode MS" w:cs="Arial Unicode MS"/>
                      <w:color w:val="000000"/>
                      <w:sz w:val="20"/>
                    </w:rPr>
                    <w:t xml:space="preserve">     Cash flow that is generated (or </w:t>
                  </w:r>
                  <w:r>
                    <w:rPr>
                      <w:rFonts w:ascii="Arial Unicode MS" w:eastAsia="Arial Unicode MS" w:hAnsi="Arial Unicode MS" w:cs="Arial Unicode MS"/>
                      <w:color w:val="000000"/>
                      <w:sz w:val="20"/>
                    </w:rPr>
                    <w:t>reduced) from the sale or repurchase of securities, the payment of cash dividends, and borrowings or repayment of debt. </w:t>
                  </w:r>
                </w:p>
              </w:tc>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  ____ </w:t>
                  </w:r>
                </w:p>
              </w:tc>
            </w:tr>
            <w:tr w:rsidR="00F56F30">
              <w:tblPrEx>
                <w:tblCellMar>
                  <w:top w:w="0" w:type="dxa"/>
                  <w:bottom w:w="0" w:type="dxa"/>
                </w:tblCellMar>
              </w:tblPrEx>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16. stockholders' equity </w:t>
                  </w:r>
                </w:p>
              </w:tc>
              <w:tc>
                <w:tcPr>
                  <w:tcW w:w="0" w:type="auto"/>
                  <w:vAlign w:val="bottom"/>
                </w:tcPr>
                <w:p w:rsidR="00F56F30" w:rsidRDefault="00E62FB4">
                  <w:pPr>
                    <w:keepNext/>
                    <w:keepLines/>
                    <w:spacing w:after="0"/>
                    <w:jc w:val="right"/>
                  </w:pPr>
                  <w:r>
                    <w:rPr>
                      <w:rFonts w:ascii="Arial Unicode MS" w:eastAsia="Arial Unicode MS" w:hAnsi="Arial Unicode MS" w:cs="Arial Unicode MS"/>
                      <w:color w:val="000000"/>
                      <w:sz w:val="20"/>
                    </w:rPr>
                    <w:t>     The allocation of the initial cost of an asset over its useful life. </w:t>
                  </w:r>
                </w:p>
              </w:tc>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  ____ </w:t>
                  </w:r>
                </w:p>
              </w:tc>
            </w:tr>
            <w:tr w:rsidR="00F56F30">
              <w:tblPrEx>
                <w:tblCellMar>
                  <w:top w:w="0" w:type="dxa"/>
                  <w:bottom w:w="0" w:type="dxa"/>
                </w:tblCellMar>
              </w:tblPrEx>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17. statement of</w:t>
                  </w:r>
                  <w:r>
                    <w:rPr>
                      <w:rFonts w:ascii="Arial Unicode MS" w:eastAsia="Arial Unicode MS" w:hAnsi="Arial Unicode MS" w:cs="Arial Unicode MS"/>
                      <w:color w:val="000000"/>
                      <w:sz w:val="20"/>
                    </w:rPr>
                    <w:t xml:space="preserve"> cash flows </w:t>
                  </w:r>
                </w:p>
              </w:tc>
              <w:tc>
                <w:tcPr>
                  <w:tcW w:w="0" w:type="auto"/>
                  <w:vAlign w:val="bottom"/>
                </w:tcPr>
                <w:p w:rsidR="00F56F30" w:rsidRDefault="00E62FB4">
                  <w:pPr>
                    <w:keepNext/>
                    <w:keepLines/>
                    <w:spacing w:after="0"/>
                    <w:jc w:val="right"/>
                  </w:pPr>
                  <w:r>
                    <w:rPr>
                      <w:rFonts w:ascii="Arial Unicode MS" w:eastAsia="Arial Unicode MS" w:hAnsi="Arial Unicode MS" w:cs="Arial Unicode MS"/>
                      <w:color w:val="000000"/>
                      <w:sz w:val="20"/>
                    </w:rPr>
                    <w:t>     Cash flow from operations minus capital expenditures minus dividend payments. </w:t>
                  </w:r>
                </w:p>
              </w:tc>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  ____ </w:t>
                  </w:r>
                </w:p>
              </w:tc>
            </w:tr>
          </w:tbl>
          <w:p w:rsidR="00F56F30" w:rsidRDefault="00F56F30"/>
        </w:tc>
      </w:tr>
    </w:tbl>
    <w:p w:rsidR="00F56F30" w:rsidRDefault="00E62FB4">
      <w:pPr>
        <w:keepLines/>
        <w:spacing w:after="0"/>
      </w:pPr>
      <w:r>
        <w:rPr>
          <w:rFonts w:ascii="Arial Unicode MS" w:eastAsia="Arial Unicode MS" w:hAnsi="Arial Unicode MS" w:cs="Arial Unicode MS"/>
          <w:color w:val="000000"/>
          <w:sz w:val="18"/>
        </w:rPr>
        <w:lastRenderedPageBreak/>
        <w:t> </w:t>
      </w:r>
    </w:p>
    <w:p w:rsidR="00F56F30" w:rsidRDefault="00E62FB4">
      <w:pPr>
        <w:spacing w:after="0"/>
      </w:pPr>
      <w:r>
        <w:rPr>
          <w:rFonts w:ascii="Arial Unicode MS" w:eastAsia="Arial Unicode MS" w:hAnsi="Arial Unicode MS" w:cs="Arial Unicode MS"/>
          <w:color w:val="000000"/>
          <w:sz w:val="18"/>
        </w:rPr>
        <w:t> </w:t>
      </w:r>
    </w:p>
    <w:p w:rsidR="00F56F30" w:rsidRDefault="00E62FB4">
      <w:pPr>
        <w:spacing w:before="239" w:after="239"/>
      </w:pPr>
      <w:r>
        <w:rPr>
          <w:rFonts w:ascii="Times,Times New Roman,Times-Rom" w:eastAsia="Times,Times New Roman,Times-Rom" w:hAnsi="Times,Times New Roman,Times-Rom" w:cs="Times,Times New Roman,Times-Rom"/>
          <w:color w:val="000000"/>
          <w:sz w:val="18"/>
        </w:rPr>
        <w:br/>
      </w:r>
      <w:r>
        <w:rPr>
          <w:rFonts w:ascii="Arial Unicode MS" w:eastAsia="Arial Unicode MS" w:hAnsi="Arial Unicode MS" w:cs="Arial Unicode MS"/>
          <w:b/>
          <w:color w:val="000000"/>
        </w:rPr>
        <w:t>Essay Questions</w:t>
      </w:r>
      <w:r>
        <w:br/>
      </w:r>
      <w:r>
        <w:rPr>
          <w:rFonts w:ascii="Arial Unicode MS" w:eastAsia="Arial Unicode MS" w:hAnsi="Arial Unicode MS" w:cs="Arial Unicode MS"/>
          <w:color w:val="000000"/>
        </w:rPr>
        <w:t> </w:t>
      </w:r>
    </w:p>
    <w:tbl>
      <w:tblPr>
        <w:tblW w:w="5000" w:type="pct"/>
        <w:tblCellMar>
          <w:left w:w="0" w:type="dxa"/>
          <w:right w:w="0" w:type="dxa"/>
        </w:tblCellMar>
        <w:tblLook w:val="0000" w:firstRow="0" w:lastRow="0" w:firstColumn="0" w:lastColumn="0" w:noHBand="0" w:noVBand="0"/>
      </w:tblPr>
      <w:tblGrid>
        <w:gridCol w:w="390"/>
        <w:gridCol w:w="8682"/>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lastRenderedPageBreak/>
              <w:t>125.</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The following is the December 31, 2010 balance sheet for the Epics Corporation.</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0E3DAB78" wp14:editId="6EE7E080">
                  <wp:extent cx="4659086" cy="2318657"/>
                  <wp:effectExtent l="0" t="0" r="0" b="0"/>
                  <wp:docPr id="3" name="https://www.eztestonline.com/tomhardej/13770694506826500719.tp4?REQUEST=SHOWmedia&amp;media=image023PRINT.png"/>
                  <wp:cNvGraphicFramePr/>
                  <a:graphic xmlns:a="http://schemas.openxmlformats.org/drawingml/2006/main">
                    <a:graphicData uri="http://schemas.openxmlformats.org/drawingml/2006/picture">
                      <pic:pic xmlns:pic="http://schemas.openxmlformats.org/drawingml/2006/picture">
                        <pic:nvPicPr>
                          <pic:cNvPr id="2" name="https://www.eztestonline.com/tomhardej/13770694506826500719.tp4?REQUEST=SHOWmedia&amp;media=image023PRINT.png"/>
                          <pic:cNvPicPr/>
                        </pic:nvPicPr>
                        <pic:blipFill>
                          <a:blip r:embed="rId9"/>
                          <a:stretch/>
                        </pic:blipFill>
                        <pic:spPr>
                          <a:xfrm>
                            <a:off x="0" y="0"/>
                            <a:ext cx="4659086" cy="2318657"/>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xml:space="preserve">Sales for 2010 were $3,000,000, </w:t>
            </w:r>
            <w:r>
              <w:rPr>
                <w:rFonts w:ascii="Arial Unicode MS" w:eastAsia="Arial Unicode MS" w:hAnsi="Arial Unicode MS" w:cs="Arial Unicode MS"/>
                <w:color w:val="000000"/>
                <w:sz w:val="20"/>
              </w:rPr>
              <w:t xml:space="preserve">with the cost of goods sold being 60% of sales. Depreciation expense was 10% of the gross plant and equipment at the beginning of the year. Interest expense was 9% on the notes payable and 11% on the bonds payable. Selling and administrative expenses were </w:t>
            </w:r>
            <w:r>
              <w:rPr>
                <w:rFonts w:ascii="Arial Unicode MS" w:eastAsia="Arial Unicode MS" w:hAnsi="Arial Unicode MS" w:cs="Arial Unicode MS"/>
                <w:color w:val="000000"/>
                <w:sz w:val="20"/>
              </w:rPr>
              <w:t>$200,000 and the firm's tax rate is 40%. Prepare an income statement.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F56F30" w:rsidRDefault="00E62FB4">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F56F30" w:rsidRDefault="00E62FB4">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F56F30" w:rsidRDefault="00E62FB4">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82"/>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lastRenderedPageBreak/>
              <w:t>126.</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 xml:space="preserve">Given the financial information for the A.E. </w:t>
            </w:r>
            <w:proofErr w:type="spellStart"/>
            <w:r>
              <w:rPr>
                <w:rFonts w:ascii="Arial Unicode MS" w:eastAsia="Arial Unicode MS" w:hAnsi="Arial Unicode MS" w:cs="Arial Unicode MS"/>
                <w:color w:val="000000"/>
                <w:sz w:val="20"/>
              </w:rPr>
              <w:t>Neuman</w:t>
            </w:r>
            <w:proofErr w:type="spellEnd"/>
            <w:r>
              <w:rPr>
                <w:rFonts w:ascii="Arial Unicode MS" w:eastAsia="Arial Unicode MS" w:hAnsi="Arial Unicode MS" w:cs="Arial Unicode MS"/>
                <w:color w:val="000000"/>
                <w:sz w:val="20"/>
              </w:rPr>
              <w:t xml:space="preserve"> Corporation</w:t>
            </w:r>
            <w:proofErr w:type="gramStart"/>
            <w:r>
              <w:rPr>
                <w:rFonts w:ascii="Arial Unicode MS" w:eastAsia="Arial Unicode MS" w:hAnsi="Arial Unicode MS" w:cs="Arial Unicode MS"/>
                <w:color w:val="000000"/>
                <w:sz w:val="20"/>
              </w:rPr>
              <w:t>:</w:t>
            </w:r>
            <w:proofErr w:type="gramEnd"/>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 Prepare a statement of cash flows for the year ended December 31, 2010.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xml:space="preserve">(b) What is the </w:t>
            </w:r>
            <w:r>
              <w:rPr>
                <w:rFonts w:ascii="Arial Unicode MS" w:eastAsia="Arial Unicode MS" w:hAnsi="Arial Unicode MS" w:cs="Arial Unicode MS"/>
                <w:color w:val="000000"/>
                <w:sz w:val="20"/>
              </w:rPr>
              <w:t>dividend payout ratio for 2010?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 If we increased the dividend payout ratio to 100%, what would happen to retained earnings at year end 2010?</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xml:space="preserve">A.E. </w:t>
            </w:r>
            <w:proofErr w:type="spellStart"/>
            <w:r>
              <w:rPr>
                <w:rFonts w:ascii="Arial Unicode MS" w:eastAsia="Arial Unicode MS" w:hAnsi="Arial Unicode MS" w:cs="Arial Unicode MS"/>
                <w:color w:val="000000"/>
                <w:sz w:val="20"/>
              </w:rPr>
              <w:t>Neuman</w:t>
            </w:r>
            <w:proofErr w:type="spellEnd"/>
            <w:r>
              <w:rPr>
                <w:rFonts w:ascii="Arial Unicode MS" w:eastAsia="Arial Unicode MS" w:hAnsi="Arial Unicode MS" w:cs="Arial Unicode MS"/>
                <w:color w:val="000000"/>
                <w:sz w:val="20"/>
              </w:rPr>
              <w:t xml:space="preserve"> Corporation - Year-end Balance Sheets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509C7A65" wp14:editId="1E10641D">
                  <wp:extent cx="3831771" cy="2405743"/>
                  <wp:effectExtent l="0" t="0" r="0" b="0"/>
                  <wp:docPr id="4" name="https://www.eztestonline.com/tomhardej/13770694506826500719.tp4?REQUEST=SHOWmedia&amp;media=image027PRINT.png"/>
                  <wp:cNvGraphicFramePr/>
                  <a:graphic xmlns:a="http://schemas.openxmlformats.org/drawingml/2006/main">
                    <a:graphicData uri="http://schemas.openxmlformats.org/drawingml/2006/picture">
                      <pic:pic xmlns:pic="http://schemas.openxmlformats.org/drawingml/2006/picture">
                        <pic:nvPicPr>
                          <pic:cNvPr id="3" name="https://www.eztestonline.com/tomhardej/13770694506826500719.tp4?REQUEST=SHOWmedia&amp;media=image027PRINT.png"/>
                          <pic:cNvPicPr/>
                        </pic:nvPicPr>
                        <pic:blipFill>
                          <a:blip r:embed="rId10"/>
                          <a:stretch/>
                        </pic:blipFill>
                        <pic:spPr>
                          <a:xfrm>
                            <a:off x="0" y="0"/>
                            <a:ext cx="3831771" cy="2405743"/>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LIABILITIES AND STOCKHOLDERS EQUITY</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75DD63D4" wp14:editId="494BBE2A">
                  <wp:extent cx="4223657" cy="1621971"/>
                  <wp:effectExtent l="0" t="0" r="0" b="0"/>
                  <wp:docPr id="5" name="https://www.eztestonline.com/tomhardej/13770694506826500719.tp4?REQUEST=SHOWmedia&amp;media=image029PRINT.png"/>
                  <wp:cNvGraphicFramePr/>
                  <a:graphic xmlns:a="http://schemas.openxmlformats.org/drawingml/2006/main">
                    <a:graphicData uri="http://schemas.openxmlformats.org/drawingml/2006/picture">
                      <pic:pic xmlns:pic="http://schemas.openxmlformats.org/drawingml/2006/picture">
                        <pic:nvPicPr>
                          <pic:cNvPr id="4" name="https://www.eztestonline.com/tomhardej/13770694506826500719.tp4?REQUEST=SHOWmedia&amp;media=image029PRINT.png"/>
                          <pic:cNvPicPr/>
                        </pic:nvPicPr>
                        <pic:blipFill>
                          <a:blip r:embed="rId11"/>
                          <a:stretch/>
                        </pic:blipFill>
                        <pic:spPr>
                          <a:xfrm>
                            <a:off x="0" y="0"/>
                            <a:ext cx="4223657" cy="1621971"/>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lastRenderedPageBreak/>
              <w:t> </w:t>
            </w:r>
            <w:r>
              <w:rPr>
                <w:noProof/>
              </w:rPr>
              <w:drawing>
                <wp:inline distT="0" distB="0" distL="0" distR="0" wp14:anchorId="79CB3EBA" wp14:editId="05324DE0">
                  <wp:extent cx="3820885" cy="2525485"/>
                  <wp:effectExtent l="0" t="0" r="0" b="0"/>
                  <wp:docPr id="6" name="https://www.eztestonline.com/tomhardej/13770694506826500719.tp4?REQUEST=SHOWmedia&amp;media=image031PRINT.png"/>
                  <wp:cNvGraphicFramePr/>
                  <a:graphic xmlns:a="http://schemas.openxmlformats.org/drawingml/2006/main">
                    <a:graphicData uri="http://schemas.openxmlformats.org/drawingml/2006/picture">
                      <pic:pic xmlns:pic="http://schemas.openxmlformats.org/drawingml/2006/picture">
                        <pic:nvPicPr>
                          <pic:cNvPr id="5" name="https://www.eztestonline.com/tomhardej/13770694506826500719.tp4?REQUEST=SHOWmedia&amp;media=image031PRINT.png"/>
                          <pic:cNvPicPr/>
                        </pic:nvPicPr>
                        <pic:blipFill>
                          <a:blip r:embed="rId12"/>
                          <a:stretch/>
                        </pic:blipFill>
                        <pic:spPr>
                          <a:xfrm>
                            <a:off x="0" y="0"/>
                            <a:ext cx="3820885" cy="2525485"/>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F56F30" w:rsidRDefault="00E62FB4">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F56F30" w:rsidRDefault="00E62FB4">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F56F30" w:rsidRDefault="00E62FB4">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F56F30" w:rsidRDefault="00E62FB4">
      <w:pPr>
        <w:keepLines/>
        <w:spacing w:after="0"/>
      </w:pPr>
      <w:r>
        <w:rPr>
          <w:rFonts w:ascii="Arial Unicode MS" w:eastAsia="Arial Unicode MS" w:hAnsi="Arial Unicode MS" w:cs="Arial Unicode MS"/>
          <w:color w:val="000000"/>
          <w:sz w:val="18"/>
        </w:rPr>
        <w:lastRenderedPageBreak/>
        <w:t> </w:t>
      </w:r>
    </w:p>
    <w:tbl>
      <w:tblPr>
        <w:tblW w:w="5000" w:type="pct"/>
        <w:tblCellMar>
          <w:left w:w="0" w:type="dxa"/>
          <w:right w:w="0" w:type="dxa"/>
        </w:tblCellMar>
        <w:tblLook w:val="0000" w:firstRow="0" w:lastRow="0" w:firstColumn="0" w:lastColumn="0" w:noHBand="0" w:noVBand="0"/>
      </w:tblPr>
      <w:tblGrid>
        <w:gridCol w:w="390"/>
        <w:gridCol w:w="8682"/>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t>127.</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Assume the company has issued 15,000 bonds with a coupon rate of 10% and a face value of $1,000 per bond, and the company has a marginal tax rate of 40%. Calculate the annual after-tax cost of the interest expense.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F56F30" w:rsidRDefault="00E62FB4">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F56F30" w:rsidRDefault="00E62FB4">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F56F30" w:rsidRDefault="00E62FB4">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82"/>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lastRenderedPageBreak/>
              <w:t>128.</w:t>
            </w:r>
          </w:p>
        </w:tc>
        <w:tc>
          <w:tcPr>
            <w:tcW w:w="4800" w:type="pct"/>
          </w:tcPr>
          <w:p w:rsidR="00F56F30" w:rsidRDefault="00E62FB4">
            <w:pPr>
              <w:keepNext/>
              <w:keepLines/>
              <w:spacing w:after="0"/>
            </w:pPr>
            <w:proofErr w:type="spellStart"/>
            <w:r>
              <w:rPr>
                <w:rFonts w:ascii="Arial Unicode MS" w:eastAsia="Arial Unicode MS" w:hAnsi="Arial Unicode MS" w:cs="Arial Unicode MS"/>
                <w:color w:val="000000"/>
                <w:sz w:val="20"/>
              </w:rPr>
              <w:t>ElectroWizard</w:t>
            </w:r>
            <w:proofErr w:type="spellEnd"/>
            <w:r>
              <w:rPr>
                <w:rFonts w:ascii="Arial Unicode MS" w:eastAsia="Arial Unicode MS" w:hAnsi="Arial Unicode MS" w:cs="Arial Unicode MS"/>
                <w:color w:val="000000"/>
                <w:sz w:val="20"/>
              </w:rPr>
              <w:t xml:space="preserve"> Company produces a popular video game called </w:t>
            </w:r>
            <w:proofErr w:type="spellStart"/>
            <w:r>
              <w:rPr>
                <w:rFonts w:ascii="Arial Unicode MS" w:eastAsia="Arial Unicode MS" w:hAnsi="Arial Unicode MS" w:cs="Arial Unicode MS"/>
                <w:i/>
                <w:color w:val="000000"/>
                <w:sz w:val="20"/>
              </w:rPr>
              <w:t>Destructo</w:t>
            </w:r>
            <w:proofErr w:type="spellEnd"/>
            <w:r>
              <w:rPr>
                <w:rFonts w:ascii="Arial Unicode MS" w:eastAsia="Arial Unicode MS" w:hAnsi="Arial Unicode MS" w:cs="Arial Unicode MS"/>
                <w:color w:val="000000"/>
                <w:sz w:val="20"/>
              </w:rPr>
              <w:t xml:space="preserve">, which sells for $65. Last year </w:t>
            </w:r>
            <w:proofErr w:type="spellStart"/>
            <w:r>
              <w:rPr>
                <w:rFonts w:ascii="Arial Unicode MS" w:eastAsia="Arial Unicode MS" w:hAnsi="Arial Unicode MS" w:cs="Arial Unicode MS"/>
                <w:color w:val="000000"/>
                <w:sz w:val="20"/>
              </w:rPr>
              <w:t>ElectroWizard</w:t>
            </w:r>
            <w:proofErr w:type="spellEnd"/>
            <w:r>
              <w:rPr>
                <w:rFonts w:ascii="Arial Unicode MS" w:eastAsia="Arial Unicode MS" w:hAnsi="Arial Unicode MS" w:cs="Arial Unicode MS"/>
                <w:color w:val="000000"/>
                <w:sz w:val="20"/>
              </w:rPr>
              <w:t xml:space="preserve"> sold 100,000 </w:t>
            </w:r>
            <w:proofErr w:type="spellStart"/>
            <w:r>
              <w:rPr>
                <w:rFonts w:ascii="Arial Unicode MS" w:eastAsia="Arial Unicode MS" w:hAnsi="Arial Unicode MS" w:cs="Arial Unicode MS"/>
                <w:i/>
                <w:color w:val="000000"/>
                <w:sz w:val="20"/>
              </w:rPr>
              <w:t>Destructo</w:t>
            </w:r>
            <w:proofErr w:type="spellEnd"/>
            <w:r>
              <w:rPr>
                <w:rFonts w:ascii="Arial Unicode MS" w:eastAsia="Arial Unicode MS" w:hAnsi="Arial Unicode MS" w:cs="Arial Unicode MS"/>
                <w:color w:val="000000"/>
                <w:sz w:val="20"/>
              </w:rPr>
              <w:t xml:space="preserve"> games, each of which costs $10 to produce. </w:t>
            </w:r>
            <w:proofErr w:type="spellStart"/>
            <w:r>
              <w:rPr>
                <w:rFonts w:ascii="Arial Unicode MS" w:eastAsia="Arial Unicode MS" w:hAnsi="Arial Unicode MS" w:cs="Arial Unicode MS"/>
                <w:color w:val="000000"/>
                <w:sz w:val="20"/>
              </w:rPr>
              <w:t>ElectroWizard</w:t>
            </w:r>
            <w:proofErr w:type="spellEnd"/>
            <w:r>
              <w:rPr>
                <w:rFonts w:ascii="Arial Unicode MS" w:eastAsia="Arial Unicode MS" w:hAnsi="Arial Unicode MS" w:cs="Arial Unicode MS"/>
                <w:color w:val="000000"/>
                <w:sz w:val="20"/>
              </w:rPr>
              <w:t xml:space="preserve"> incurred selling and administrative expenses of $200,000 and </w:t>
            </w:r>
            <w:r>
              <w:rPr>
                <w:rFonts w:ascii="Arial Unicode MS" w:eastAsia="Arial Unicode MS" w:hAnsi="Arial Unicode MS" w:cs="Arial Unicode MS"/>
                <w:color w:val="000000"/>
                <w:sz w:val="20"/>
              </w:rPr>
              <w:t xml:space="preserve">a depreciation expense of $100,000. In addition, </w:t>
            </w:r>
            <w:proofErr w:type="spellStart"/>
            <w:r>
              <w:rPr>
                <w:rFonts w:ascii="Arial Unicode MS" w:eastAsia="Arial Unicode MS" w:hAnsi="Arial Unicode MS" w:cs="Arial Unicode MS"/>
                <w:color w:val="000000"/>
                <w:sz w:val="20"/>
              </w:rPr>
              <w:t>ElectroWizard</w:t>
            </w:r>
            <w:proofErr w:type="spellEnd"/>
            <w:r>
              <w:rPr>
                <w:rFonts w:ascii="Arial Unicode MS" w:eastAsia="Arial Unicode MS" w:hAnsi="Arial Unicode MS" w:cs="Arial Unicode MS"/>
                <w:color w:val="000000"/>
                <w:sz w:val="20"/>
              </w:rPr>
              <w:t xml:space="preserve"> has a $1,000,000 loan outstanding at 8%. Their tax rate is 40%. There are 400,000 common shares outstanding.</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xml:space="preserve">Prepare an income statement for </w:t>
            </w:r>
            <w:proofErr w:type="spellStart"/>
            <w:r>
              <w:rPr>
                <w:rFonts w:ascii="Arial Unicode MS" w:eastAsia="Arial Unicode MS" w:hAnsi="Arial Unicode MS" w:cs="Arial Unicode MS"/>
                <w:color w:val="000000"/>
                <w:sz w:val="20"/>
              </w:rPr>
              <w:t>ElectroWizard</w:t>
            </w:r>
            <w:proofErr w:type="spellEnd"/>
            <w:r>
              <w:rPr>
                <w:rFonts w:ascii="Arial Unicode MS" w:eastAsia="Arial Unicode MS" w:hAnsi="Arial Unicode MS" w:cs="Arial Unicode MS"/>
                <w:color w:val="000000"/>
                <w:sz w:val="20"/>
              </w:rPr>
              <w:t xml:space="preserve"> in good form (include EPS).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F56F30" w:rsidRDefault="00E62FB4">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F56F30" w:rsidRDefault="00E62FB4">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F56F30" w:rsidRDefault="00E62FB4">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F56F30" w:rsidRDefault="00E62FB4">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82"/>
      </w:tblGrid>
      <w:tr w:rsidR="00F56F30">
        <w:tc>
          <w:tcPr>
            <w:tcW w:w="200" w:type="pct"/>
          </w:tcPr>
          <w:p w:rsidR="00F56F30" w:rsidRDefault="00E62FB4">
            <w:pPr>
              <w:keepNext/>
              <w:keepLines/>
              <w:spacing w:after="0"/>
            </w:pPr>
            <w:r>
              <w:rPr>
                <w:rFonts w:ascii="Arial Unicode MS" w:eastAsia="Arial Unicode MS" w:hAnsi="Arial Unicode MS" w:cs="Arial Unicode MS"/>
                <w:color w:val="000000"/>
                <w:sz w:val="20"/>
              </w:rPr>
              <w:lastRenderedPageBreak/>
              <w:t>129.</w:t>
            </w:r>
          </w:p>
        </w:tc>
        <w:tc>
          <w:tcPr>
            <w:tcW w:w="4800" w:type="pct"/>
          </w:tcPr>
          <w:p w:rsidR="00F56F30" w:rsidRDefault="00E62FB4">
            <w:pPr>
              <w:keepNext/>
              <w:keepLines/>
              <w:spacing w:after="0"/>
            </w:pPr>
            <w:r>
              <w:rPr>
                <w:rFonts w:ascii="Arial Unicode MS" w:eastAsia="Arial Unicode MS" w:hAnsi="Arial Unicode MS" w:cs="Arial Unicode MS"/>
                <w:color w:val="000000"/>
                <w:sz w:val="20"/>
              </w:rPr>
              <w:t xml:space="preserve">Identify each of the following as increasing (+) or decreasing (-) cash flows from operating activities (0), investment activities (I), or financing activities (F). (EXAMPLE: The sale of plant and equipment would increase cash flows from </w:t>
            </w:r>
            <w:r>
              <w:rPr>
                <w:rFonts w:ascii="Arial Unicode MS" w:eastAsia="Arial Unicode MS" w:hAnsi="Arial Unicode MS" w:cs="Arial Unicode MS"/>
                <w:color w:val="000000"/>
                <w:sz w:val="20"/>
              </w:rPr>
              <w:t>investing activities, and the correct answer would be +I).</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75E237DA" wp14:editId="0285B038">
                  <wp:extent cx="3864428" cy="3537857"/>
                  <wp:effectExtent l="0" t="0" r="0" b="0"/>
                  <wp:docPr id="7" name="https://www.eztestonline.com/tomhardej/13770694506826500719.tp4?REQUEST=SHOWmedia&amp;media=image041PRINT.png"/>
                  <wp:cNvGraphicFramePr/>
                  <a:graphic xmlns:a="http://schemas.openxmlformats.org/drawingml/2006/main">
                    <a:graphicData uri="http://schemas.openxmlformats.org/drawingml/2006/picture">
                      <pic:pic xmlns:pic="http://schemas.openxmlformats.org/drawingml/2006/picture">
                        <pic:nvPicPr>
                          <pic:cNvPr id="6" name="https://www.eztestonline.com/tomhardej/13770694506826500719.tp4?REQUEST=SHOWmedia&amp;media=image041PRINT.png"/>
                          <pic:cNvPicPr/>
                        </pic:nvPicPr>
                        <pic:blipFill>
                          <a:blip r:embed="rId13"/>
                          <a:stretch/>
                        </pic:blipFill>
                        <pic:spPr>
                          <a:xfrm>
                            <a:off x="0" y="0"/>
                            <a:ext cx="3864428" cy="3537857"/>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F56F30" w:rsidRDefault="00E62FB4">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F56F30" w:rsidRDefault="00E62FB4">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F56F30" w:rsidRDefault="00E62FB4">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F56F30" w:rsidRDefault="00E62FB4">
      <w:pPr>
        <w:keepLines/>
        <w:spacing w:after="0"/>
      </w:pPr>
      <w:r>
        <w:rPr>
          <w:rFonts w:ascii="Arial Unicode MS" w:eastAsia="Arial Unicode MS" w:hAnsi="Arial Unicode MS" w:cs="Arial Unicode MS"/>
          <w:color w:val="000000"/>
          <w:sz w:val="18"/>
        </w:rPr>
        <w:t> </w:t>
      </w:r>
    </w:p>
    <w:p w:rsidR="00E62FB4" w:rsidRDefault="00E62FB4" w:rsidP="00E62FB4">
      <w:pPr>
        <w:spacing w:before="239" w:after="239"/>
        <w:rPr>
          <w:rFonts w:ascii="Arial Unicode MS" w:eastAsia="Arial Unicode MS" w:hAnsi="Arial Unicode MS" w:cs="Arial Unicode MS"/>
          <w:color w:val="000000"/>
          <w:sz w:val="28"/>
        </w:rPr>
      </w:pPr>
      <w:r>
        <w:rPr>
          <w:rFonts w:ascii="Times,Times New Roman,Times-Rom" w:eastAsia="Times,Times New Roman,Times-Rom" w:hAnsi="Times,Times New Roman,Times-Rom" w:cs="Times,Times New Roman,Times-Rom"/>
          <w:color w:val="000000"/>
          <w:sz w:val="18"/>
        </w:rPr>
        <w:br/>
      </w:r>
      <w:r>
        <w:rPr>
          <w:rFonts w:ascii="Arial Unicode MS" w:eastAsia="Arial Unicode MS" w:hAnsi="Arial Unicode MS" w:cs="Arial Unicode MS"/>
          <w:color w:val="000000"/>
          <w:sz w:val="28"/>
        </w:rPr>
        <w:br w:type="page"/>
      </w:r>
    </w:p>
    <w:p w:rsidR="00F56F30" w:rsidRDefault="00E62FB4">
      <w:pPr>
        <w:spacing w:before="372" w:after="0"/>
        <w:jc w:val="center"/>
      </w:pPr>
      <w:r>
        <w:rPr>
          <w:rFonts w:ascii="Arial Unicode MS" w:eastAsia="Arial Unicode MS" w:hAnsi="Arial Unicode MS" w:cs="Arial Unicode MS"/>
          <w:color w:val="000000"/>
          <w:sz w:val="28"/>
        </w:rPr>
        <w:lastRenderedPageBreak/>
        <w:t xml:space="preserve">Chapter 02 Review of Accounting </w:t>
      </w:r>
      <w:r>
        <w:rPr>
          <w:rFonts w:ascii="Arial Unicode MS" w:eastAsia="Arial Unicode MS" w:hAnsi="Arial Unicode MS" w:cs="Arial Unicode MS" w:hint="eastAsia"/>
          <w:color w:val="FF0000"/>
          <w:sz w:val="28"/>
        </w:rPr>
        <w:t>Answer</w:t>
      </w:r>
      <w:r>
        <w:rPr>
          <w:rFonts w:ascii="Arial Unicode MS" w:eastAsia="Arial Unicode MS" w:hAnsi="Arial Unicode MS" w:cs="Arial Unicode MS"/>
          <w:color w:val="FF0000"/>
          <w:sz w:val="28"/>
        </w:rPr>
        <w:t xml:space="preserve"> </w:t>
      </w:r>
      <w:r>
        <w:rPr>
          <w:rFonts w:ascii="Arial Unicode MS" w:eastAsia="Arial Unicode MS" w:hAnsi="Arial Unicode MS" w:cs="Arial Unicode MS"/>
          <w:color w:val="FF0000"/>
          <w:sz w:val="28"/>
        </w:rPr>
        <w:t>Key</w:t>
      </w:r>
      <w:r>
        <w:rPr>
          <w:rFonts w:ascii="Times,Times New Roman,Times-Rom" w:eastAsia="Times,Times New Roman,Times-Rom" w:hAnsi="Times,Times New Roman,Times-Rom" w:cs="Times,Times New Roman,Times-Rom"/>
          <w:color w:val="000000"/>
          <w:sz w:val="28"/>
        </w:rPr>
        <w:br/>
      </w:r>
      <w:r>
        <w:rPr>
          <w:rFonts w:ascii="Arial Unicode MS" w:eastAsia="Arial Unicode MS" w:hAnsi="Arial Unicode MS" w:cs="Arial Unicode MS"/>
          <w:color w:val="000000"/>
          <w:sz w:val="28"/>
        </w:rPr>
        <w:t> </w:t>
      </w:r>
    </w:p>
    <w:p w:rsidR="00F56F30" w:rsidRDefault="00E62FB4">
      <w:pPr>
        <w:spacing w:after="0"/>
      </w:pPr>
      <w:r>
        <w:rPr>
          <w:rFonts w:ascii="Arial Unicode MS" w:eastAsia="Arial Unicode MS" w:hAnsi="Arial Unicode MS" w:cs="Arial Unicode MS"/>
          <w:color w:val="000000"/>
          <w:sz w:val="18"/>
        </w:rPr>
        <w:t> </w:t>
      </w:r>
    </w:p>
    <w:p w:rsidR="00F56F30" w:rsidRDefault="00E62FB4">
      <w:pPr>
        <w:spacing w:before="239" w:after="239"/>
      </w:pPr>
      <w:r>
        <w:rPr>
          <w:rFonts w:ascii="Times,Times New Roman,Times-Rom" w:eastAsia="Times,Times New Roman,Times-Rom" w:hAnsi="Times,Times New Roman,Times-Rom" w:cs="Times,Times New Roman,Times-Rom"/>
          <w:color w:val="000000"/>
          <w:sz w:val="18"/>
        </w:rPr>
        <w:br/>
      </w:r>
      <w:r>
        <w:rPr>
          <w:rFonts w:ascii="Arial Unicode MS" w:eastAsia="Arial Unicode MS" w:hAnsi="Arial Unicode MS" w:cs="Arial Unicode MS"/>
          <w:b/>
          <w:color w:val="000000"/>
        </w:rPr>
        <w:t>True / False Questions</w:t>
      </w:r>
      <w:r>
        <w:br/>
      </w:r>
      <w:r>
        <w:rPr>
          <w:rFonts w:ascii="Arial Unicode MS" w:eastAsia="Arial Unicode MS" w:hAnsi="Arial Unicode MS" w:cs="Arial Unicode MS"/>
          <w:color w:val="000000"/>
        </w:rPr>
        <w:t> </w:t>
      </w: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1.</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The income statement is the major device for measuring the profitability of a firm over a period</w:t>
            </w:r>
            <w:r>
              <w:rPr>
                <w:rFonts w:ascii="Arial Unicode MS" w:eastAsia="Arial Unicode MS" w:hAnsi="Arial Unicode MS" w:cs="Arial Unicode MS"/>
                <w:color w:val="000000"/>
                <w:sz w:val="20"/>
              </w:rPr>
              <w:t xml:space="preserve"> of time.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Basic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 income statement measures profitability.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2.</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The income statement measures the increase in the assets of a firm over a period of time.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Basic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 income statement measures profitability.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3.</w:t>
            </w:r>
          </w:p>
        </w:tc>
        <w:tc>
          <w:tcPr>
            <w:tcW w:w="4650" w:type="pct"/>
          </w:tcPr>
          <w:p w:rsidR="00F56F30" w:rsidRDefault="00E62FB4">
            <w:pPr>
              <w:keepNext/>
              <w:keepLines/>
              <w:spacing w:after="0"/>
            </w:pPr>
            <w:proofErr w:type="gramStart"/>
            <w:r>
              <w:rPr>
                <w:rFonts w:ascii="Arial Unicode MS" w:eastAsia="Arial Unicode MS" w:hAnsi="Arial Unicode MS" w:cs="Arial Unicode MS"/>
                <w:color w:val="000000"/>
                <w:sz w:val="20"/>
              </w:rPr>
              <w:t>Sales minus cost of goods sold is</w:t>
            </w:r>
            <w:proofErr w:type="gramEnd"/>
            <w:r>
              <w:rPr>
                <w:rFonts w:ascii="Arial Unicode MS" w:eastAsia="Arial Unicode MS" w:hAnsi="Arial Unicode MS" w:cs="Arial Unicode MS"/>
                <w:color w:val="000000"/>
                <w:sz w:val="20"/>
              </w:rPr>
              <w:t xml:space="preserve"> equal to earnings before taxes.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Difficulty: </w:t>
            </w:r>
            <w:r>
              <w:rPr>
                <w:rFonts w:ascii="Arial Unicode MS" w:eastAsia="Arial Unicode MS" w:hAnsi="Arial Unicode MS" w:cs="Arial Unicode MS"/>
                <w:i/>
                <w:color w:val="000000"/>
                <w:sz w:val="16"/>
              </w:rPr>
              <w:t>Basic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 income statement measures profitability.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4.</w:t>
            </w:r>
          </w:p>
        </w:tc>
        <w:tc>
          <w:tcPr>
            <w:tcW w:w="4650" w:type="pct"/>
          </w:tcPr>
          <w:p w:rsidR="00F56F30" w:rsidRDefault="00E62FB4">
            <w:pPr>
              <w:keepNext/>
              <w:keepLines/>
              <w:spacing w:after="0"/>
            </w:pPr>
            <w:proofErr w:type="gramStart"/>
            <w:r>
              <w:rPr>
                <w:rFonts w:ascii="Arial Unicode MS" w:eastAsia="Arial Unicode MS" w:hAnsi="Arial Unicode MS" w:cs="Arial Unicode MS"/>
                <w:color w:val="000000"/>
                <w:sz w:val="20"/>
              </w:rPr>
              <w:t>Sales minus cost of goods sold is</w:t>
            </w:r>
            <w:proofErr w:type="gramEnd"/>
            <w:r>
              <w:rPr>
                <w:rFonts w:ascii="Arial Unicode MS" w:eastAsia="Arial Unicode MS" w:hAnsi="Arial Unicode MS" w:cs="Arial Unicode MS"/>
                <w:color w:val="000000"/>
                <w:sz w:val="20"/>
              </w:rPr>
              <w:t xml:space="preserve"> equal to gross profit.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Basic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02-01 The income statement </w:t>
            </w:r>
            <w:r>
              <w:rPr>
                <w:rFonts w:ascii="Arial Unicode MS" w:eastAsia="Arial Unicode MS" w:hAnsi="Arial Unicode MS" w:cs="Arial Unicode MS"/>
                <w:i/>
                <w:color w:val="000000"/>
                <w:sz w:val="16"/>
              </w:rPr>
              <w:t>measures profitability.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5.</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It is not possible for a company with a high gross profit margin to have a low operating profit.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02-01 The income statement measures </w:t>
            </w:r>
            <w:r>
              <w:rPr>
                <w:rFonts w:ascii="Arial Unicode MS" w:eastAsia="Arial Unicode MS" w:hAnsi="Arial Unicode MS" w:cs="Arial Unicode MS"/>
                <w:i/>
                <w:color w:val="000000"/>
                <w:sz w:val="16"/>
              </w:rPr>
              <w:t>profitability.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6.</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Operating profit is essentially a measure of how efficient management is in generating revenues and controlling expenses.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02-01 The income </w:t>
            </w:r>
            <w:r>
              <w:rPr>
                <w:rFonts w:ascii="Arial Unicode MS" w:eastAsia="Arial Unicode MS" w:hAnsi="Arial Unicode MS" w:cs="Arial Unicode MS"/>
                <w:i/>
                <w:color w:val="000000"/>
                <w:sz w:val="16"/>
              </w:rPr>
              <w:t>statement measures profitability.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7.</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Dividing operating profit by shares outstanding produces earnings per share.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Learning Objective: 02-01 The income statement measures profitabil</w:t>
            </w:r>
            <w:r>
              <w:rPr>
                <w:rFonts w:ascii="Arial Unicode MS" w:eastAsia="Arial Unicode MS" w:hAnsi="Arial Unicode MS" w:cs="Arial Unicode MS"/>
                <w:i/>
                <w:color w:val="000000"/>
                <w:sz w:val="16"/>
              </w:rPr>
              <w:t>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8.</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Accounting income is based on verifiably completed transactions.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Basic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 income statement measures profitability.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9.</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 xml:space="preserve">The P/E ratio is strongly related to </w:t>
            </w:r>
            <w:r>
              <w:rPr>
                <w:rFonts w:ascii="Arial Unicode MS" w:eastAsia="Arial Unicode MS" w:hAnsi="Arial Unicode MS" w:cs="Arial Unicode MS"/>
                <w:color w:val="000000"/>
                <w:sz w:val="20"/>
              </w:rPr>
              <w:t>the past performance of the firm.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Basic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The price-earnings ratio indicates the relative valuation of earnings.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10.</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 xml:space="preserve">When a firm has a sharp drop off in earnings, its </w:t>
            </w:r>
            <w:r>
              <w:rPr>
                <w:rFonts w:ascii="Arial Unicode MS" w:eastAsia="Arial Unicode MS" w:hAnsi="Arial Unicode MS" w:cs="Arial Unicode MS"/>
                <w:color w:val="000000"/>
                <w:sz w:val="20"/>
              </w:rPr>
              <w:t>P/E ratio may be artificially high.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Challenge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The price-earnings ratio indicates the relative valuation of earnings.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11.</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 xml:space="preserve">The P/E ratio provides no indication of </w:t>
            </w:r>
            <w:r>
              <w:rPr>
                <w:rFonts w:ascii="Arial Unicode MS" w:eastAsia="Arial Unicode MS" w:hAnsi="Arial Unicode MS" w:cs="Arial Unicode MS"/>
                <w:color w:val="000000"/>
                <w:sz w:val="20"/>
              </w:rPr>
              <w:t>investors' expectations about the future of a company.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Learning Objective: 02-02 The price-earnings ratio indicates the relative valuation of earnings.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12.</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The real value of a firm</w:t>
            </w:r>
            <w:r>
              <w:rPr>
                <w:rFonts w:ascii="Arial Unicode MS" w:eastAsia="Arial Unicode MS" w:hAnsi="Arial Unicode MS" w:cs="Arial Unicode MS"/>
                <w:color w:val="000000"/>
                <w:sz w:val="20"/>
              </w:rPr>
              <w:t xml:space="preserve"> is the same from an economic and accounting perspective.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The balance sheet shows assets and the financing of those assets with debt and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13.</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A bal</w:t>
            </w:r>
            <w:r>
              <w:rPr>
                <w:rFonts w:ascii="Arial Unicode MS" w:eastAsia="Arial Unicode MS" w:hAnsi="Arial Unicode MS" w:cs="Arial Unicode MS"/>
                <w:color w:val="000000"/>
                <w:sz w:val="20"/>
              </w:rPr>
              <w:t>ance sheet represents the assets, liabilities, and owner's equity of a company at a given point in time.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02-03 The balance sheet shows assets and the financing of </w:t>
            </w:r>
            <w:r>
              <w:rPr>
                <w:rFonts w:ascii="Arial Unicode MS" w:eastAsia="Arial Unicode MS" w:hAnsi="Arial Unicode MS" w:cs="Arial Unicode MS"/>
                <w:i/>
                <w:color w:val="000000"/>
                <w:sz w:val="16"/>
              </w:rPr>
              <w:t>those assets with debt and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14.</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The investments account includes marketable securities.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02-03 The balance sheet shows assets and the financing of those </w:t>
            </w:r>
            <w:r>
              <w:rPr>
                <w:rFonts w:ascii="Arial Unicode MS" w:eastAsia="Arial Unicode MS" w:hAnsi="Arial Unicode MS" w:cs="Arial Unicode MS"/>
                <w:i/>
                <w:color w:val="000000"/>
                <w:sz w:val="16"/>
              </w:rPr>
              <w:t>assets with debt and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15.</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The investments account represents a commitment of funds of at least one year or more.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Difficulty: Basic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The balance sheet shows assets and the fin</w:t>
            </w:r>
            <w:r>
              <w:rPr>
                <w:rFonts w:ascii="Arial Unicode MS" w:eastAsia="Arial Unicode MS" w:hAnsi="Arial Unicode MS" w:cs="Arial Unicode MS"/>
                <w:i/>
                <w:color w:val="000000"/>
                <w:sz w:val="16"/>
              </w:rPr>
              <w:t>ancing of those assets with debt and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16.</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Asset accounts are listed in order of their liquidity.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The balance sheet shows assets and the financing of</w:t>
            </w:r>
            <w:r>
              <w:rPr>
                <w:rFonts w:ascii="Arial Unicode MS" w:eastAsia="Arial Unicode MS" w:hAnsi="Arial Unicode MS" w:cs="Arial Unicode MS"/>
                <w:i/>
                <w:color w:val="000000"/>
                <w:sz w:val="16"/>
              </w:rPr>
              <w:t xml:space="preserve"> those assets with debt and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17.</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Accumulated depreciation shows up in the income statement.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Basic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The balance sheet shows assets and the financing of those asse</w:t>
            </w:r>
            <w:r>
              <w:rPr>
                <w:rFonts w:ascii="Arial Unicode MS" w:eastAsia="Arial Unicode MS" w:hAnsi="Arial Unicode MS" w:cs="Arial Unicode MS"/>
                <w:i/>
                <w:color w:val="000000"/>
                <w:sz w:val="16"/>
              </w:rPr>
              <w:t>ts with debt and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18.</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Accumulated depreciation should always be equal to the depreciation expense charged in the income statement.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02-03 The balance </w:t>
            </w:r>
            <w:r>
              <w:rPr>
                <w:rFonts w:ascii="Arial Unicode MS" w:eastAsia="Arial Unicode MS" w:hAnsi="Arial Unicode MS" w:cs="Arial Unicode MS"/>
                <w:i/>
                <w:color w:val="000000"/>
                <w:sz w:val="16"/>
              </w:rPr>
              <w:t>sheet shows assets and the financing of those assets with debt and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19.</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Total assets of a firm are financed with liabilities and stockholders' equity.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Basic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02-03 The </w:t>
            </w:r>
            <w:r>
              <w:rPr>
                <w:rFonts w:ascii="Arial Unicode MS" w:eastAsia="Arial Unicode MS" w:hAnsi="Arial Unicode MS" w:cs="Arial Unicode MS"/>
                <w:i/>
                <w:color w:val="000000"/>
                <w:sz w:val="16"/>
              </w:rPr>
              <w:t>balance sheet shows assets and the financing of those assets with debt and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20.</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Marketable securities are temporary investments of excess cash and are valued at their original purchase price.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The balance sheet shows assets and the financing of those assets with debt and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21.</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Book value per share and market value per share are usually the same dollar amount.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 xml:space="preserve">AACSB: </w:t>
            </w:r>
            <w:r>
              <w:rPr>
                <w:rFonts w:ascii="Arial Unicode MS" w:eastAsia="Arial Unicode MS" w:hAnsi="Arial Unicode MS" w:cs="Arial Unicode MS"/>
                <w:i/>
                <w:color w:val="000000"/>
                <w:sz w:val="16"/>
              </w:rPr>
              <w:t>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Basic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The balance sheet shows assets and the financing of those assets with debt and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22.</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Book value per share is of greater concern to the financial manager than market value per</w:t>
            </w:r>
            <w:r>
              <w:rPr>
                <w:rFonts w:ascii="Arial Unicode MS" w:eastAsia="Arial Unicode MS" w:hAnsi="Arial Unicode MS" w:cs="Arial Unicode MS"/>
                <w:color w:val="000000"/>
                <w:sz w:val="20"/>
              </w:rPr>
              <w:t xml:space="preserve"> share.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Basic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The balance sheet shows assets and the financing of those assets with debt and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23.</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Book value is equal to net worth.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Reflective</w:t>
            </w:r>
            <w:r>
              <w:rPr>
                <w:rFonts w:ascii="Arial Unicode MS" w:eastAsia="Arial Unicode MS" w:hAnsi="Arial Unicode MS" w:cs="Arial Unicode MS"/>
                <w:i/>
                <w:color w:val="000000"/>
                <w:sz w:val="16"/>
              </w:rPr>
              <w:t xml:space="preser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Basic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The balance sheet shows assets and the financing of those assets with debt and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24.</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Equity is a measure of the monetary contributions that have been made directly or indirect</w:t>
            </w:r>
            <w:r>
              <w:rPr>
                <w:rFonts w:ascii="Arial Unicode MS" w:eastAsia="Arial Unicode MS" w:hAnsi="Arial Unicode MS" w:cs="Arial Unicode MS"/>
                <w:color w:val="000000"/>
                <w:sz w:val="20"/>
              </w:rPr>
              <w:t>ly on behalf of the owners of the company.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The balance sheet shows assets and the financing of those assets with debt and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25.</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 xml:space="preserve">Stockholders' equity </w:t>
            </w:r>
            <w:r>
              <w:rPr>
                <w:rFonts w:ascii="Arial Unicode MS" w:eastAsia="Arial Unicode MS" w:hAnsi="Arial Unicode MS" w:cs="Arial Unicode MS"/>
                <w:color w:val="000000"/>
                <w:sz w:val="20"/>
              </w:rPr>
              <w:t>is equal to liabilities plus assets.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Basic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The balance sheet shows assets and the financing of those assets with debt and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26.</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 xml:space="preserve">Stockholders' equity is </w:t>
            </w:r>
            <w:r>
              <w:rPr>
                <w:rFonts w:ascii="Arial Unicode MS" w:eastAsia="Arial Unicode MS" w:hAnsi="Arial Unicode MS" w:cs="Arial Unicode MS"/>
                <w:color w:val="000000"/>
                <w:sz w:val="20"/>
              </w:rPr>
              <w:t>equal to assets minus liabilities.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Basic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The balance sheet shows assets and the financing of those assets with debt and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27.</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 xml:space="preserve">Stockholders' equity minus </w:t>
            </w:r>
            <w:r>
              <w:rPr>
                <w:rFonts w:ascii="Arial Unicode MS" w:eastAsia="Arial Unicode MS" w:hAnsi="Arial Unicode MS" w:cs="Arial Unicode MS"/>
                <w:color w:val="000000"/>
                <w:sz w:val="20"/>
              </w:rPr>
              <w:t>preferred stock is the same thing as what is sometimes called net worth or book value.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Basic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02-03 The balance sheet shows assets and the financing of those assets with debt and </w:t>
            </w:r>
            <w:r>
              <w:rPr>
                <w:rFonts w:ascii="Arial Unicode MS" w:eastAsia="Arial Unicode MS" w:hAnsi="Arial Unicode MS" w:cs="Arial Unicode MS"/>
                <w:i/>
                <w:color w:val="000000"/>
                <w:sz w:val="16"/>
              </w:rPr>
              <w:t>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28.</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Retained earnings shown on the balance sheet represents available cash on hand generated from prior year's earnings but not paid out in dividends.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w:t>
            </w:r>
            <w:r>
              <w:rPr>
                <w:rFonts w:ascii="Arial Unicode MS" w:eastAsia="Arial Unicode MS" w:hAnsi="Arial Unicode MS" w:cs="Arial Unicode MS"/>
                <w:i/>
                <w:color w:val="000000"/>
                <w:sz w:val="16"/>
              </w:rPr>
              <w:t>02-03 The balance sheet shows assets and the financing of those assets with debt and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29.</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Preferred stock is excluded from stockholders' equity because it does not have full voting rights.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The balance sheet shows assets and the financing of those assets with debt and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30.</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Retained earnings represent the firm's cumulative earnings since inception, minus dividends and other adjustme</w:t>
            </w:r>
            <w:r>
              <w:rPr>
                <w:rFonts w:ascii="Arial Unicode MS" w:eastAsia="Arial Unicode MS" w:hAnsi="Arial Unicode MS" w:cs="Arial Unicode MS"/>
                <w:color w:val="000000"/>
                <w:sz w:val="20"/>
              </w:rPr>
              <w:t>nts.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The balance sheet shows assets and the financing of those assets with debt and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31.</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 xml:space="preserve">Balance sheet items are required to be adjusted for </w:t>
            </w:r>
            <w:r>
              <w:rPr>
                <w:rFonts w:ascii="Arial Unicode MS" w:eastAsia="Arial Unicode MS" w:hAnsi="Arial Unicode MS" w:cs="Arial Unicode MS"/>
                <w:color w:val="000000"/>
                <w:sz w:val="20"/>
              </w:rPr>
              <w:t>inflation.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The balance sheet shows assets and the financing of those assets with debt and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32.</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"Cash flow" consists of illiquid cash equivalents th</w:t>
            </w:r>
            <w:r>
              <w:rPr>
                <w:rFonts w:ascii="Arial Unicode MS" w:eastAsia="Arial Unicode MS" w:hAnsi="Arial Unicode MS" w:cs="Arial Unicode MS"/>
                <w:color w:val="000000"/>
                <w:sz w:val="20"/>
              </w:rPr>
              <w:t>at are difficult to convert to cash within 90 days.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statement of cash flows indicates the change in the cash position of the firm.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33.</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 xml:space="preserve">The statement </w:t>
            </w:r>
            <w:r>
              <w:rPr>
                <w:rFonts w:ascii="Arial Unicode MS" w:eastAsia="Arial Unicode MS" w:hAnsi="Arial Unicode MS" w:cs="Arial Unicode MS"/>
                <w:color w:val="000000"/>
                <w:sz w:val="20"/>
              </w:rPr>
              <w:t>of cash flows helps measure how the changes in a balance sheet were financed between two time periods.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Basic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statement of cash flows indicates the change in the cash po</w:t>
            </w:r>
            <w:r>
              <w:rPr>
                <w:rFonts w:ascii="Arial Unicode MS" w:eastAsia="Arial Unicode MS" w:hAnsi="Arial Unicode MS" w:cs="Arial Unicode MS"/>
                <w:i/>
                <w:color w:val="000000"/>
                <w:sz w:val="16"/>
              </w:rPr>
              <w:t>sition of the firm.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34.</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Cash flow is equal to earnings before taxes minus depreciation.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statement of cash flows indicates the change in the cash posit</w:t>
            </w:r>
            <w:r>
              <w:rPr>
                <w:rFonts w:ascii="Arial Unicode MS" w:eastAsia="Arial Unicode MS" w:hAnsi="Arial Unicode MS" w:cs="Arial Unicode MS"/>
                <w:i/>
                <w:color w:val="000000"/>
                <w:sz w:val="16"/>
              </w:rPr>
              <w:t>ion of the firm.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35.</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An increase in an asset represents a source of funds.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02-04 The statement of cash flows indicates the change in the cash position of the </w:t>
            </w:r>
            <w:r>
              <w:rPr>
                <w:rFonts w:ascii="Arial Unicode MS" w:eastAsia="Arial Unicode MS" w:hAnsi="Arial Unicode MS" w:cs="Arial Unicode MS"/>
                <w:i/>
                <w:color w:val="000000"/>
                <w:sz w:val="16"/>
              </w:rPr>
              <w:t>firm.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36.</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Assume that two companies both have a net income of $100,000. The firm with the highest depreciation expense will have the highest cash flow, assuming all other adjustments are equal.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Difficulty: </w:t>
            </w:r>
            <w:r>
              <w:rPr>
                <w:rFonts w:ascii="Arial Unicode MS" w:eastAsia="Arial Unicode MS" w:hAnsi="Arial Unicode MS" w:cs="Arial Unicode MS"/>
                <w:i/>
                <w:color w:val="000000"/>
                <w:sz w:val="16"/>
              </w:rPr>
              <w:t>Challenge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statement of cash flows indicates the change in the cash position of the firm.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02-05 Depreciation provides a tax reduction benefit that increases cash flow.</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37.</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An increase in inventory repres</w:t>
            </w:r>
            <w:r>
              <w:rPr>
                <w:rFonts w:ascii="Arial Unicode MS" w:eastAsia="Arial Unicode MS" w:hAnsi="Arial Unicode MS" w:cs="Arial Unicode MS"/>
                <w:color w:val="000000"/>
                <w:sz w:val="20"/>
              </w:rPr>
              <w:t>ents a source of funds.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Basic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statement of cash flows indicates the change in the cash position of the firm.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38.</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 xml:space="preserve">An increase in a liability account represents a </w:t>
            </w:r>
            <w:r>
              <w:rPr>
                <w:rFonts w:ascii="Arial Unicode MS" w:eastAsia="Arial Unicode MS" w:hAnsi="Arial Unicode MS" w:cs="Arial Unicode MS"/>
                <w:color w:val="000000"/>
                <w:sz w:val="20"/>
              </w:rPr>
              <w:t>source of funds on the cash flow statement.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statement of cash flows indicates the change in the cash position of the firm.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39.</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 xml:space="preserve">An increase in accounts </w:t>
            </w:r>
            <w:r>
              <w:rPr>
                <w:rFonts w:ascii="Arial Unicode MS" w:eastAsia="Arial Unicode MS" w:hAnsi="Arial Unicode MS" w:cs="Arial Unicode MS"/>
                <w:color w:val="000000"/>
                <w:sz w:val="20"/>
              </w:rPr>
              <w:t>receivable represents a reduction in cash flows from operations.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Challenge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statement of cash flows indicates the change in the cash position of the firm.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40.</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 xml:space="preserve">An </w:t>
            </w:r>
            <w:r>
              <w:rPr>
                <w:rFonts w:ascii="Arial Unicode MS" w:eastAsia="Arial Unicode MS" w:hAnsi="Arial Unicode MS" w:cs="Arial Unicode MS"/>
                <w:color w:val="000000"/>
                <w:sz w:val="20"/>
              </w:rPr>
              <w:t>increase in accounts payable represents a reduction in cash flows from operations.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Challenge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statement of cash flows indicates the change in the cash position of the f</w:t>
            </w:r>
            <w:r>
              <w:rPr>
                <w:rFonts w:ascii="Arial Unicode MS" w:eastAsia="Arial Unicode MS" w:hAnsi="Arial Unicode MS" w:cs="Arial Unicode MS"/>
                <w:i/>
                <w:color w:val="000000"/>
                <w:sz w:val="16"/>
              </w:rPr>
              <w:t>irm.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41.</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The purchase of a new factory would reduce the cash flows from investing activities on the statement of cash flows.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02-04 The statement of cash flows </w:t>
            </w:r>
            <w:r>
              <w:rPr>
                <w:rFonts w:ascii="Arial Unicode MS" w:eastAsia="Arial Unicode MS" w:hAnsi="Arial Unicode MS" w:cs="Arial Unicode MS"/>
                <w:i/>
                <w:color w:val="000000"/>
                <w:sz w:val="16"/>
              </w:rPr>
              <w:t>indicates the change in the cash position of the firm.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42.</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The sale of corporate bonds held by the firm as a long-term investment would increase cash flows from investing activities on the statement of cash flows.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Blooms: </w:t>
            </w:r>
            <w:r>
              <w:rPr>
                <w:rFonts w:ascii="Arial Unicode MS" w:eastAsia="Arial Unicode MS" w:hAnsi="Arial Unicode MS" w:cs="Arial Unicode MS"/>
                <w:i/>
                <w:color w:val="000000"/>
                <w:sz w:val="16"/>
              </w:rPr>
              <w:t>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statement of cash flows indicates the change in the cash position of the firm.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43.</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Paying dividends to common shareholders will not affect cash flows from financing activities.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statement of cash flows indicates the change in the cash position of the firm.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44.</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The sale of a firm's securities is a source of funds, whereas the payment of di</w:t>
            </w:r>
            <w:r>
              <w:rPr>
                <w:rFonts w:ascii="Arial Unicode MS" w:eastAsia="Arial Unicode MS" w:hAnsi="Arial Unicode MS" w:cs="Arial Unicode MS"/>
                <w:color w:val="000000"/>
                <w:sz w:val="20"/>
              </w:rPr>
              <w:t>vidends is a use of funds.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statement of cash flows indicates the change in the cash position of the firm.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45.</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 xml:space="preserve">Depreciation is an accounting entry and does </w:t>
            </w:r>
            <w:r>
              <w:rPr>
                <w:rFonts w:ascii="Arial Unicode MS" w:eastAsia="Arial Unicode MS" w:hAnsi="Arial Unicode MS" w:cs="Arial Unicode MS"/>
                <w:color w:val="000000"/>
                <w:sz w:val="20"/>
              </w:rPr>
              <w:t>not involve a cash expense.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Basic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statement of cash flows indicates the change in the cash position of the firm.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02-05 Depreciation provides a tax </w:t>
            </w:r>
            <w:r>
              <w:rPr>
                <w:rFonts w:ascii="Arial Unicode MS" w:eastAsia="Arial Unicode MS" w:hAnsi="Arial Unicode MS" w:cs="Arial Unicode MS"/>
                <w:i/>
                <w:color w:val="000000"/>
                <w:sz w:val="16"/>
              </w:rPr>
              <w:t>reduction benefit that increases cash flow.</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46.</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The use of depreciation is an attempt to allocate the past and future costs of an asset over its useful life.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w:t>
            </w:r>
            <w:r>
              <w:rPr>
                <w:rFonts w:ascii="Arial Unicode MS" w:eastAsia="Arial Unicode MS" w:hAnsi="Arial Unicode MS" w:cs="Arial Unicode MS"/>
                <w:i/>
                <w:color w:val="000000"/>
                <w:sz w:val="16"/>
              </w:rPr>
              <w:t>-05 Depreciation provides a tax reduction benefit that increases cash flow.</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47.</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Free cash flow is equal to cash flow from operating activities plus depreciation.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w:t>
            </w:r>
            <w:r>
              <w:rPr>
                <w:rFonts w:ascii="Arial Unicode MS" w:eastAsia="Arial Unicode MS" w:hAnsi="Arial Unicode MS" w:cs="Arial Unicode MS"/>
                <w:i/>
                <w:color w:val="000000"/>
                <w:sz w:val="16"/>
              </w:rPr>
              <w:t>Objective: 02-04 The statement of cash flows indicates the change in the cash position of the firm.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02-05 Depreciation provides a tax reduction benefit that increases cash flow.</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48.</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Free cash flow is equal to cash flow from operatin</w:t>
            </w:r>
            <w:r>
              <w:rPr>
                <w:rFonts w:ascii="Arial Unicode MS" w:eastAsia="Arial Unicode MS" w:hAnsi="Arial Unicode MS" w:cs="Arial Unicode MS"/>
                <w:color w:val="000000"/>
                <w:sz w:val="20"/>
              </w:rPr>
              <w:t>g activities minus necessary capital expenditures and normal dividend payments.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02-04 The statement of cash flows indicates the change in the cash position </w:t>
            </w:r>
            <w:r>
              <w:rPr>
                <w:rFonts w:ascii="Arial Unicode MS" w:eastAsia="Arial Unicode MS" w:hAnsi="Arial Unicode MS" w:cs="Arial Unicode MS"/>
                <w:i/>
                <w:color w:val="000000"/>
                <w:sz w:val="16"/>
              </w:rPr>
              <w:t>of the firm.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49.</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The guidelines of the International Accounting Standards Board have been successfully reconciled with the rules of the FASB in the United States as of 2010.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Difficulty: </w:t>
            </w:r>
            <w:r>
              <w:rPr>
                <w:rFonts w:ascii="Arial Unicode MS" w:eastAsia="Arial Unicode MS" w:hAnsi="Arial Unicode MS" w:cs="Arial Unicode MS"/>
                <w:i/>
                <w:color w:val="000000"/>
                <w:sz w:val="16"/>
              </w:rPr>
              <w:t>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The balance sheet shows assets and the financing of those assets with debt and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50.</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For corporations with low taxable income (less than $100,000), the effective tax rate can be as much as 40%.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02-05 Depreciation provides a tax reduction benefit that increases cash flow.</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51.</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Interest expense is deductible before taxes and therefore has an after-tax cost e</w:t>
            </w:r>
            <w:r>
              <w:rPr>
                <w:rFonts w:ascii="Arial Unicode MS" w:eastAsia="Arial Unicode MS" w:hAnsi="Arial Unicode MS" w:cs="Arial Unicode MS"/>
                <w:color w:val="000000"/>
                <w:sz w:val="20"/>
              </w:rPr>
              <w:t>qual to the interest paid times (1 - tax rate).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02-05 Depreciation provides a tax reduction benefit that increases cash flow.</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52.</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 xml:space="preserve">Federal corporate tax rates </w:t>
            </w:r>
            <w:r>
              <w:rPr>
                <w:rFonts w:ascii="Arial Unicode MS" w:eastAsia="Arial Unicode MS" w:hAnsi="Arial Unicode MS" w:cs="Arial Unicode MS"/>
                <w:color w:val="000000"/>
                <w:sz w:val="20"/>
              </w:rPr>
              <w:t>have changed several times since 1980.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Basic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02-05 Depreciation provides a tax reduction benefit that increases cash flow.</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53.</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 xml:space="preserve">A $125,000 credit sale could be a part of a </w:t>
            </w:r>
            <w:r>
              <w:rPr>
                <w:rFonts w:ascii="Arial Unicode MS" w:eastAsia="Arial Unicode MS" w:hAnsi="Arial Unicode MS" w:cs="Arial Unicode MS"/>
                <w:color w:val="000000"/>
                <w:sz w:val="20"/>
              </w:rPr>
              <w:t>firm's cash flow from operations if paid off within the firm's fiscal year.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Challenge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statement of cash flows indicates the change in the cash position of the firm.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54.</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Preferred stock dividends are paid out before income taxes.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Learning Objective: 02-01 The income statement measures profitability.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55.</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Net working capital is the difference between</w:t>
            </w:r>
            <w:r>
              <w:rPr>
                <w:rFonts w:ascii="Arial Unicode MS" w:eastAsia="Arial Unicode MS" w:hAnsi="Arial Unicode MS" w:cs="Arial Unicode MS"/>
                <w:color w:val="000000"/>
                <w:sz w:val="20"/>
              </w:rPr>
              <w:t xml:space="preserve"> current assets and current liabilities.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Basic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 income statement measures profitability.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56.</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Book value per share is the most important measure of value for</w:t>
            </w:r>
            <w:r>
              <w:rPr>
                <w:rFonts w:ascii="Arial Unicode MS" w:eastAsia="Arial Unicode MS" w:hAnsi="Arial Unicode MS" w:cs="Arial Unicode MS"/>
                <w:color w:val="000000"/>
                <w:sz w:val="20"/>
              </w:rPr>
              <w:t xml:space="preserve"> a stockholder.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Basic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 income statement measures profitability.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57.</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An increase in accounts receivable results in a cash inflow on the statement of cash flows.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statement of cash flows indicates the change in the cash position of the firm.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58.</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A decrease in bonds payable results in a cash outflow on the statement</w:t>
            </w:r>
            <w:r>
              <w:rPr>
                <w:rFonts w:ascii="Arial Unicode MS" w:eastAsia="Arial Unicode MS" w:hAnsi="Arial Unicode MS" w:cs="Arial Unicode MS"/>
                <w:color w:val="000000"/>
                <w:sz w:val="20"/>
              </w:rPr>
              <w:t xml:space="preserve"> of cash flows.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Learning Objective: 02-04 The statement of cash flows indicates the change in the cash position of the firm.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59.</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An increase in accrued expenses results in a cash ou</w:t>
            </w:r>
            <w:r>
              <w:rPr>
                <w:rFonts w:ascii="Arial Unicode MS" w:eastAsia="Arial Unicode MS" w:hAnsi="Arial Unicode MS" w:cs="Arial Unicode MS"/>
                <w:color w:val="000000"/>
                <w:sz w:val="20"/>
              </w:rPr>
              <w:t>tflow on the statement of cash flows.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statement of cash flows indicates the change in the cash position of the firm.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60.</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 xml:space="preserve">A cash flow statement is </w:t>
            </w:r>
            <w:r>
              <w:rPr>
                <w:rFonts w:ascii="Arial Unicode MS" w:eastAsia="Arial Unicode MS" w:hAnsi="Arial Unicode MS" w:cs="Arial Unicode MS"/>
                <w:color w:val="000000"/>
                <w:sz w:val="20"/>
              </w:rPr>
              <w:t>considered correct if the net cash flow ties to the ending cash balance.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statement of cash flows indicates the change in the cash position of the firm.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61.</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Although depreciation does not provide cash to the firm directly, the fact that it is tax-deductible can provide cash inflow to the company.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statemen</w:t>
            </w:r>
            <w:r>
              <w:rPr>
                <w:rFonts w:ascii="Arial Unicode MS" w:eastAsia="Arial Unicode MS" w:hAnsi="Arial Unicode MS" w:cs="Arial Unicode MS"/>
                <w:i/>
                <w:color w:val="000000"/>
                <w:sz w:val="16"/>
              </w:rPr>
              <w:t>t of cash flows indicates the change in the cash position of the firm.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E62FB4">
      <w:pPr>
        <w:spacing w:after="0"/>
      </w:pPr>
      <w:r>
        <w:rPr>
          <w:rFonts w:ascii="Arial Unicode MS" w:eastAsia="Arial Unicode MS" w:hAnsi="Arial Unicode MS" w:cs="Arial Unicode MS"/>
          <w:color w:val="000000"/>
          <w:sz w:val="18"/>
        </w:rPr>
        <w:t> </w:t>
      </w:r>
    </w:p>
    <w:p w:rsidR="00F56F30" w:rsidRDefault="00E62FB4">
      <w:pPr>
        <w:spacing w:before="239" w:after="239"/>
      </w:pPr>
      <w:r>
        <w:rPr>
          <w:rFonts w:ascii="Times,Times New Roman,Times-Rom" w:eastAsia="Times,Times New Roman,Times-Rom" w:hAnsi="Times,Times New Roman,Times-Rom" w:cs="Times,Times New Roman,Times-Rom"/>
          <w:color w:val="000000"/>
          <w:sz w:val="18"/>
        </w:rPr>
        <w:br/>
      </w:r>
      <w:r>
        <w:rPr>
          <w:rFonts w:ascii="Arial Unicode MS" w:eastAsia="Arial Unicode MS" w:hAnsi="Arial Unicode MS" w:cs="Arial Unicode MS"/>
          <w:b/>
          <w:color w:val="000000"/>
        </w:rPr>
        <w:t>Multiple Choice Questions</w:t>
      </w:r>
      <w:r>
        <w:br/>
      </w:r>
      <w:r>
        <w:rPr>
          <w:rFonts w:ascii="Arial Unicode MS" w:eastAsia="Arial Unicode MS" w:hAnsi="Arial Unicode MS" w:cs="Arial Unicode MS"/>
          <w:color w:val="000000"/>
        </w:rPr>
        <w:t> </w:t>
      </w: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lastRenderedPageBreak/>
              <w:t>62.</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Gross profit is equal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2780"/>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sales</w:t>
                  </w:r>
                  <w:proofErr w:type="gramEnd"/>
                  <w:r>
                    <w:rPr>
                      <w:rFonts w:ascii="Arial Unicode MS" w:eastAsia="Arial Unicode MS" w:hAnsi="Arial Unicode MS" w:cs="Arial Unicode MS"/>
                      <w:color w:val="000000"/>
                      <w:sz w:val="20"/>
                    </w:rPr>
                    <w:t xml:space="preserve"> minus cost of goods sold.</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4458"/>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sales</w:t>
                  </w:r>
                  <w:proofErr w:type="gramEnd"/>
                  <w:r>
                    <w:rPr>
                      <w:rFonts w:ascii="Arial Unicode MS" w:eastAsia="Arial Unicode MS" w:hAnsi="Arial Unicode MS" w:cs="Arial Unicode MS"/>
                      <w:color w:val="000000"/>
                      <w:sz w:val="20"/>
                    </w:rPr>
                    <w:t xml:space="preserve"> minus (selling and administrative expenses).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515"/>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sales</w:t>
                  </w:r>
                  <w:proofErr w:type="gramEnd"/>
                  <w:r>
                    <w:rPr>
                      <w:rFonts w:ascii="Arial Unicode MS" w:eastAsia="Arial Unicode MS" w:hAnsi="Arial Unicode MS" w:cs="Arial Unicode MS"/>
                      <w:color w:val="000000"/>
                      <w:sz w:val="20"/>
                    </w:rPr>
                    <w:t xml:space="preserve"> minus (cost </w:t>
                  </w:r>
                  <w:r>
                    <w:rPr>
                      <w:rFonts w:ascii="Arial Unicode MS" w:eastAsia="Arial Unicode MS" w:hAnsi="Arial Unicode MS" w:cs="Arial Unicode MS"/>
                      <w:color w:val="000000"/>
                      <w:sz w:val="20"/>
                    </w:rPr>
                    <w:t>of goods sold and selling and administrative expenses).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259"/>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sales</w:t>
                  </w:r>
                  <w:proofErr w:type="gramEnd"/>
                  <w:r>
                    <w:rPr>
                      <w:rFonts w:ascii="Arial Unicode MS" w:eastAsia="Arial Unicode MS" w:hAnsi="Arial Unicode MS" w:cs="Arial Unicode MS"/>
                      <w:color w:val="000000"/>
                      <w:sz w:val="20"/>
                    </w:rPr>
                    <w:t xml:space="preserve"> minus (cost of goods sold and depreciation expense).</w:t>
                  </w:r>
                </w:p>
              </w:tc>
            </w:tr>
          </w:tbl>
          <w:p w:rsidR="00F56F30" w:rsidRDefault="00F56F30"/>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Basic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02-01 The income statement measures </w:t>
            </w:r>
            <w:r>
              <w:rPr>
                <w:rFonts w:ascii="Arial Unicode MS" w:eastAsia="Arial Unicode MS" w:hAnsi="Arial Unicode MS" w:cs="Arial Unicode MS"/>
                <w:i/>
                <w:color w:val="000000"/>
                <w:sz w:val="16"/>
              </w:rPr>
              <w:t>profitability.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63.</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Which of the following is not subtracted in arriving at operating income?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479"/>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Interest expense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657"/>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Cost of goods sold</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123"/>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Depreciation</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091"/>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Selling and administrative expense</w:t>
                  </w:r>
                </w:p>
              </w:tc>
            </w:tr>
          </w:tbl>
          <w:p w:rsidR="00F56F30" w:rsidRDefault="00F56F30"/>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Difficulty: </w:t>
            </w:r>
            <w:r>
              <w:rPr>
                <w:rFonts w:ascii="Arial Unicode MS" w:eastAsia="Arial Unicode MS" w:hAnsi="Arial Unicode MS" w:cs="Arial Unicode MS"/>
                <w:i/>
                <w:color w:val="000000"/>
                <w:sz w:val="16"/>
              </w:rPr>
              <w:t>Basic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 income statement measures profitability.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64.</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Increasing interest expense will have what effect on EBIT?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979"/>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Increase it.</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68"/>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Decrease it.</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813"/>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It will have no effect.</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414"/>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 xml:space="preserve">There is not enough information to </w:t>
                  </w:r>
                  <w:r>
                    <w:rPr>
                      <w:rFonts w:ascii="Arial Unicode MS" w:eastAsia="Arial Unicode MS" w:hAnsi="Arial Unicode MS" w:cs="Arial Unicode MS"/>
                      <w:color w:val="000000"/>
                      <w:sz w:val="20"/>
                    </w:rPr>
                    <w:t>tell.</w:t>
                  </w:r>
                </w:p>
              </w:tc>
            </w:tr>
          </w:tbl>
          <w:p w:rsidR="00F56F30" w:rsidRDefault="00F56F30"/>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 income statement measures profitability.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65.</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The residual income of the firm belongs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23"/>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creditors</w:t>
                  </w:r>
                  <w:proofErr w:type="gramEnd"/>
                  <w:r>
                    <w:rPr>
                      <w:rFonts w:ascii="Arial Unicode MS" w:eastAsia="Arial Unicode MS" w:hAnsi="Arial Unicode MS" w:cs="Arial Unicode MS"/>
                      <w:color w:val="000000"/>
                      <w:sz w:val="20"/>
                    </w:rPr>
                    <w:t>.</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046"/>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preferred</w:t>
                  </w:r>
                  <w:proofErr w:type="gramEnd"/>
                  <w:r>
                    <w:rPr>
                      <w:rFonts w:ascii="Arial Unicode MS" w:eastAsia="Arial Unicode MS" w:hAnsi="Arial Unicode MS" w:cs="Arial Unicode MS"/>
                      <w:color w:val="000000"/>
                      <w:sz w:val="20"/>
                    </w:rPr>
                    <w:t xml:space="preserve"> stockholders.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001"/>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common</w:t>
                  </w:r>
                  <w:proofErr w:type="gramEnd"/>
                  <w:r>
                    <w:rPr>
                      <w:rFonts w:ascii="Arial Unicode MS" w:eastAsia="Arial Unicode MS" w:hAnsi="Arial Unicode MS" w:cs="Arial Unicode MS"/>
                      <w:color w:val="000000"/>
                      <w:sz w:val="20"/>
                    </w:rPr>
                    <w:t xml:space="preserve"> </w:t>
                  </w:r>
                  <w:r>
                    <w:rPr>
                      <w:rFonts w:ascii="Arial Unicode MS" w:eastAsia="Arial Unicode MS" w:hAnsi="Arial Unicode MS" w:cs="Arial Unicode MS"/>
                      <w:color w:val="000000"/>
                      <w:sz w:val="20"/>
                    </w:rPr>
                    <w:t>stockholders.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157"/>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bondholders</w:t>
                  </w:r>
                  <w:proofErr w:type="gramEnd"/>
                  <w:r>
                    <w:rPr>
                      <w:rFonts w:ascii="Arial Unicode MS" w:eastAsia="Arial Unicode MS" w:hAnsi="Arial Unicode MS" w:cs="Arial Unicode MS"/>
                      <w:color w:val="000000"/>
                      <w:sz w:val="20"/>
                    </w:rPr>
                    <w:t>.</w:t>
                  </w:r>
                </w:p>
              </w:tc>
            </w:tr>
          </w:tbl>
          <w:p w:rsidR="00F56F30" w:rsidRDefault="00F56F30"/>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 income statement measures profitability.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66.</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 xml:space="preserve">Allen Lumber Company had earnings after taxes of $750,000 in the year </w:t>
            </w:r>
            <w:r>
              <w:rPr>
                <w:rFonts w:ascii="Arial Unicode MS" w:eastAsia="Arial Unicode MS" w:hAnsi="Arial Unicode MS" w:cs="Arial Unicode MS"/>
                <w:color w:val="000000"/>
                <w:sz w:val="20"/>
              </w:rPr>
              <w:t>2009 with 300,000 shares outstanding on December 31, 2009. On January 1, 2010, the firm issued 50,000 new shares. Because of the proceeds from these new shares and other operating improvements, 2010 earnings after taxes were 25 percent higher than in 2009.</w:t>
            </w:r>
            <w:r>
              <w:rPr>
                <w:rFonts w:ascii="Arial Unicode MS" w:eastAsia="Arial Unicode MS" w:hAnsi="Arial Unicode MS" w:cs="Arial Unicode MS"/>
                <w:color w:val="000000"/>
                <w:sz w:val="20"/>
              </w:rPr>
              <w:t xml:space="preserve"> Earnings per share for the year 2010 were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557"/>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$2.14.</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57"/>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$2.68.</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57"/>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$3.13.</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791"/>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None of the options.</w:t>
                  </w:r>
                </w:p>
              </w:tc>
            </w:tr>
          </w:tbl>
          <w:p w:rsidR="00F56F30" w:rsidRDefault="00E62FB4">
            <w:pPr>
              <w:keepNext/>
              <w:keepLines/>
              <w:spacing w:before="266" w:after="266"/>
            </w:pP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noProof/>
              </w:rPr>
              <w:drawing>
                <wp:inline distT="0" distB="0" distL="0" distR="0" wp14:anchorId="5DC5F7C9" wp14:editId="0EBFB0A4">
                  <wp:extent cx="4659086" cy="1230085"/>
                  <wp:effectExtent l="0" t="0" r="0" b="0"/>
                  <wp:docPr id="8" name="https://www.eztestonline.com/tomhardej/13770694506826500719.tp4?REQUEST=SHOWmedia&amp;media=image002PRINT.png"/>
                  <wp:cNvGraphicFramePr/>
                  <a:graphic xmlns:a="http://schemas.openxmlformats.org/drawingml/2006/main">
                    <a:graphicData uri="http://schemas.openxmlformats.org/drawingml/2006/picture">
                      <pic:pic xmlns:pic="http://schemas.openxmlformats.org/drawingml/2006/picture">
                        <pic:nvPicPr>
                          <pic:cNvPr id="7" name="https://www.eztestonline.com/tomhardej/13770694506826500719.tp4?REQUEST=SHOWmedia&amp;media=image002PRINT.png"/>
                          <pic:cNvPicPr/>
                        </pic:nvPicPr>
                        <pic:blipFill>
                          <a:blip r:embed="rId14"/>
                          <a:stretch/>
                        </pic:blipFill>
                        <pic:spPr>
                          <a:xfrm>
                            <a:off x="0" y="0"/>
                            <a:ext cx="4659086" cy="1230085"/>
                          </a:xfrm>
                          <a:prstGeom prst="rect">
                            <a:avLst/>
                          </a:prstGeom>
                        </pic:spPr>
                      </pic:pic>
                    </a:graphicData>
                  </a:graphic>
                </wp:inline>
              </w:drawing>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 income statement measures profitability.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67.</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Consider the following information for Ball Corp.</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6AE84D28" wp14:editId="6CE4DF9B">
                  <wp:extent cx="2296885" cy="816428"/>
                  <wp:effectExtent l="0" t="0" r="0" b="0"/>
                  <wp:docPr id="9" name="https://www.eztestonline.com/tomhardej/13770694506826500719.tp4?REQUEST=SHOWmedia&amp;media=image003PRINT.png"/>
                  <wp:cNvGraphicFramePr/>
                  <a:graphic xmlns:a="http://schemas.openxmlformats.org/drawingml/2006/main">
                    <a:graphicData uri="http://schemas.openxmlformats.org/drawingml/2006/picture">
                      <pic:pic xmlns:pic="http://schemas.openxmlformats.org/drawingml/2006/picture">
                        <pic:nvPicPr>
                          <pic:cNvPr id="0" name="https://www.eztestonline.com/tomhardej/13770694506826500719.tp4?REQUEST=SHOWmedia&amp;media=image003PRINT.png"/>
                          <pic:cNvPicPr/>
                        </pic:nvPicPr>
                        <pic:blipFill>
                          <a:blip r:embed="rId7"/>
                          <a:stretch/>
                        </pic:blipFill>
                        <pic:spPr>
                          <a:xfrm>
                            <a:off x="0" y="0"/>
                            <a:ext cx="2296885" cy="816428"/>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What is the operating profit for Ball Corp.?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23"/>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$71,450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$90,000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$130,000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735"/>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None of the options</w:t>
                  </w:r>
                </w:p>
              </w:tc>
            </w:tr>
          </w:tbl>
          <w:p w:rsidR="00F56F30" w:rsidRDefault="00E62FB4">
            <w:pPr>
              <w:keepNext/>
              <w:keepLines/>
              <w:spacing w:before="266" w:after="266"/>
            </w:pP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noProof/>
              </w:rPr>
              <w:drawing>
                <wp:inline distT="0" distB="0" distL="0" distR="0" wp14:anchorId="236322B0" wp14:editId="2D368AA3">
                  <wp:extent cx="4430486" cy="1077685"/>
                  <wp:effectExtent l="0" t="0" r="0" b="0"/>
                  <wp:docPr id="10" name="https://www.eztestonline.com/tomhardej/13770694506826500719.tp4?REQUEST=SHOWmedia&amp;media=image005PRINT.png"/>
                  <wp:cNvGraphicFramePr/>
                  <a:graphic xmlns:a="http://schemas.openxmlformats.org/drawingml/2006/main">
                    <a:graphicData uri="http://schemas.openxmlformats.org/drawingml/2006/picture">
                      <pic:pic xmlns:pic="http://schemas.openxmlformats.org/drawingml/2006/picture">
                        <pic:nvPicPr>
                          <pic:cNvPr id="8" name="https://www.eztestonline.com/tomhardej/13770694506826500719.tp4?REQUEST=SHOWmedia&amp;media=image005PRINT.png"/>
                          <pic:cNvPicPr/>
                        </pic:nvPicPr>
                        <pic:blipFill>
                          <a:blip r:embed="rId15"/>
                          <a:stretch/>
                        </pic:blipFill>
                        <pic:spPr>
                          <a:xfrm>
                            <a:off x="0" y="0"/>
                            <a:ext cx="4430486" cy="1077685"/>
                          </a:xfrm>
                          <a:prstGeom prst="rect">
                            <a:avLst/>
                          </a:prstGeom>
                        </pic:spPr>
                      </pic:pic>
                    </a:graphicData>
                  </a:graphic>
                </wp:inline>
              </w:drawing>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w:t>
            </w:r>
            <w:r>
              <w:rPr>
                <w:rFonts w:ascii="Arial Unicode MS" w:eastAsia="Arial Unicode MS" w:hAnsi="Arial Unicode MS" w:cs="Arial Unicode MS"/>
                <w:i/>
                <w:color w:val="000000"/>
                <w:sz w:val="16"/>
              </w:rPr>
              <w:t>02-01 The income statement measures profitability.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68.</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Candy Company had sales of $320,000 and cost of goods sold of $112,000. What is the gross profit margin (ratio of gross profit to sales)?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401"/>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55%</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401"/>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65%</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68"/>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73.3%</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735"/>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None of the options</w:t>
                  </w:r>
                </w:p>
              </w:tc>
            </w:tr>
          </w:tbl>
          <w:p w:rsidR="00F56F30" w:rsidRDefault="00E62FB4">
            <w:pPr>
              <w:keepNext/>
              <w:keepLines/>
              <w:spacing w:before="266" w:after="266"/>
            </w:pP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noProof/>
              </w:rPr>
              <w:drawing>
                <wp:inline distT="0" distB="0" distL="0" distR="0" wp14:anchorId="20715ABF" wp14:editId="37B30876">
                  <wp:extent cx="4484914" cy="1023257"/>
                  <wp:effectExtent l="0" t="0" r="0" b="0"/>
                  <wp:docPr id="11" name="https://www.eztestonline.com/tomhardej/13770694506826500719.tp4?REQUEST=SHOWmedia&amp;media=image007PRINT.png"/>
                  <wp:cNvGraphicFramePr/>
                  <a:graphic xmlns:a="http://schemas.openxmlformats.org/drawingml/2006/main">
                    <a:graphicData uri="http://schemas.openxmlformats.org/drawingml/2006/picture">
                      <pic:pic xmlns:pic="http://schemas.openxmlformats.org/drawingml/2006/picture">
                        <pic:nvPicPr>
                          <pic:cNvPr id="9" name="https://www.eztestonline.com/tomhardej/13770694506826500719.tp4?REQUEST=SHOWmedia&amp;media=image007PRINT.png"/>
                          <pic:cNvPicPr/>
                        </pic:nvPicPr>
                        <pic:blipFill>
                          <a:blip r:embed="rId16"/>
                          <a:stretch/>
                        </pic:blipFill>
                        <pic:spPr>
                          <a:xfrm>
                            <a:off x="0" y="0"/>
                            <a:ext cx="4484914" cy="1023257"/>
                          </a:xfrm>
                          <a:prstGeom prst="rect">
                            <a:avLst/>
                          </a:prstGeom>
                        </pic:spPr>
                      </pic:pic>
                    </a:graphicData>
                  </a:graphic>
                </wp:inline>
              </w:drawing>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 income statement measures profitability.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69.</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 xml:space="preserve">Density Farms Inc. had sales of $750,000, cost of goods sold of $200,000, selling and administrative expense of </w:t>
            </w:r>
            <w:r>
              <w:rPr>
                <w:rFonts w:ascii="Arial Unicode MS" w:eastAsia="Arial Unicode MS" w:hAnsi="Arial Unicode MS" w:cs="Arial Unicode MS"/>
                <w:color w:val="000000"/>
                <w:sz w:val="20"/>
              </w:rPr>
              <w:t>$70,000, and operating profit of $150,000. What was the value of depreciation expense?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35"/>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$150,000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$230,000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$330,000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735"/>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None of the options</w:t>
                  </w:r>
                </w:p>
              </w:tc>
            </w:tr>
          </w:tbl>
          <w:p w:rsidR="00F56F30" w:rsidRDefault="00E62FB4">
            <w:pPr>
              <w:keepNext/>
              <w:keepLines/>
              <w:spacing w:before="266" w:after="266"/>
            </w:pP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noProof/>
              </w:rPr>
              <w:drawing>
                <wp:inline distT="0" distB="0" distL="0" distR="0" wp14:anchorId="6A585DBF" wp14:editId="5B116225">
                  <wp:extent cx="4648200" cy="947057"/>
                  <wp:effectExtent l="0" t="0" r="0" b="0"/>
                  <wp:docPr id="12" name="https://www.eztestonline.com/tomhardej/13770694506826500719.tp4?REQUEST=SHOWmedia&amp;media=image009PRINT.png"/>
                  <wp:cNvGraphicFramePr/>
                  <a:graphic xmlns:a="http://schemas.openxmlformats.org/drawingml/2006/main">
                    <a:graphicData uri="http://schemas.openxmlformats.org/drawingml/2006/picture">
                      <pic:pic xmlns:pic="http://schemas.openxmlformats.org/drawingml/2006/picture">
                        <pic:nvPicPr>
                          <pic:cNvPr id="10" name="https://www.eztestonline.com/tomhardej/13770694506826500719.tp4?REQUEST=SHOWmedia&amp;media=image009PRINT.png"/>
                          <pic:cNvPicPr/>
                        </pic:nvPicPr>
                        <pic:blipFill>
                          <a:blip r:embed="rId17"/>
                          <a:stretch/>
                        </pic:blipFill>
                        <pic:spPr>
                          <a:xfrm>
                            <a:off x="0" y="0"/>
                            <a:ext cx="4648200" cy="947057"/>
                          </a:xfrm>
                          <a:prstGeom prst="rect">
                            <a:avLst/>
                          </a:prstGeom>
                        </pic:spPr>
                      </pic:pic>
                    </a:graphicData>
                  </a:graphic>
                </wp:inline>
              </w:drawing>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02-01 The </w:t>
            </w:r>
            <w:r>
              <w:rPr>
                <w:rFonts w:ascii="Arial Unicode MS" w:eastAsia="Arial Unicode MS" w:hAnsi="Arial Unicode MS" w:cs="Arial Unicode MS"/>
                <w:i/>
                <w:color w:val="000000"/>
                <w:sz w:val="16"/>
              </w:rPr>
              <w:t>income statement measures profitability.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70.</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Elgin Battery Manufacturers had sales of $1,000,000 in 2009 and their cost of goods sold represented 70 percent of sales. Selling and administrative expenses were 10 percent of sales. Depreciation expense wa</w:t>
            </w:r>
            <w:r>
              <w:rPr>
                <w:rFonts w:ascii="Arial Unicode MS" w:eastAsia="Arial Unicode MS" w:hAnsi="Arial Unicode MS" w:cs="Arial Unicode MS"/>
                <w:color w:val="000000"/>
                <w:sz w:val="20"/>
              </w:rPr>
              <w:t>s $100,000 and interest expense for the year was $10,000. The firm's tax rate is 30 percent. What is the dollar amount of taxes paid?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23"/>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$30,000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$117,800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$27,000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735"/>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None of the options</w:t>
                  </w:r>
                </w:p>
              </w:tc>
            </w:tr>
          </w:tbl>
          <w:p w:rsidR="00F56F30" w:rsidRDefault="00E62FB4">
            <w:pPr>
              <w:keepNext/>
              <w:keepLines/>
              <w:spacing w:before="266" w:after="266"/>
            </w:pP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noProof/>
              </w:rPr>
              <w:drawing>
                <wp:inline distT="0" distB="0" distL="0" distR="0" wp14:anchorId="44EF05A6" wp14:editId="20B893D6">
                  <wp:extent cx="4648200" cy="1393371"/>
                  <wp:effectExtent l="0" t="0" r="0" b="0"/>
                  <wp:docPr id="13" name="https://www.eztestonline.com/tomhardej/13770694506826500719.tp4?REQUEST=SHOWmedia&amp;media=image011PRINT.png"/>
                  <wp:cNvGraphicFramePr/>
                  <a:graphic xmlns:a="http://schemas.openxmlformats.org/drawingml/2006/main">
                    <a:graphicData uri="http://schemas.openxmlformats.org/drawingml/2006/picture">
                      <pic:pic xmlns:pic="http://schemas.openxmlformats.org/drawingml/2006/picture">
                        <pic:nvPicPr>
                          <pic:cNvPr id="11" name="https://www.eztestonline.com/tomhardej/13770694506826500719.tp4?REQUEST=SHOWmedia&amp;media=image011PRINT.png"/>
                          <pic:cNvPicPr/>
                        </pic:nvPicPr>
                        <pic:blipFill>
                          <a:blip r:embed="rId18"/>
                          <a:stretch/>
                        </pic:blipFill>
                        <pic:spPr>
                          <a:xfrm>
                            <a:off x="0" y="0"/>
                            <a:ext cx="4648200" cy="1393371"/>
                          </a:xfrm>
                          <a:prstGeom prst="rect">
                            <a:avLst/>
                          </a:prstGeom>
                        </pic:spPr>
                      </pic:pic>
                    </a:graphicData>
                  </a:graphic>
                </wp:inline>
              </w:drawing>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Difficulty: </w:t>
            </w:r>
            <w:r>
              <w:rPr>
                <w:rFonts w:ascii="Arial Unicode MS" w:eastAsia="Arial Unicode MS" w:hAnsi="Arial Unicode MS" w:cs="Arial Unicode MS"/>
                <w:i/>
                <w:color w:val="000000"/>
                <w:sz w:val="16"/>
              </w:rPr>
              <w:t>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 income statement measures profitability.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71.</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A firm has $1,500,000 in its common stock account and $1,000,000 in its paid-in capital account. The firm issued 100,000 shares of common stock. What was the origin</w:t>
            </w:r>
            <w:r>
              <w:rPr>
                <w:rFonts w:ascii="Arial Unicode MS" w:eastAsia="Arial Unicode MS" w:hAnsi="Arial Unicode MS" w:cs="Arial Unicode MS"/>
                <w:color w:val="000000"/>
                <w:sz w:val="20"/>
              </w:rPr>
              <w:t>al issue price if only one stock issue has ever been sold?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235"/>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$35 per share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235"/>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$25 per share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235"/>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$15 per share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247"/>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Not enough information to determine</w:t>
                  </w:r>
                </w:p>
              </w:tc>
            </w:tr>
          </w:tbl>
          <w:p w:rsidR="00F56F30" w:rsidRDefault="00E62FB4">
            <w:pPr>
              <w:keepNext/>
              <w:keepLines/>
              <w:spacing w:before="266" w:after="266"/>
            </w:pP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noProof/>
              </w:rPr>
              <w:drawing>
                <wp:inline distT="0" distB="0" distL="0" distR="0" wp14:anchorId="640C4D1C" wp14:editId="46F7193E">
                  <wp:extent cx="4659086" cy="337457"/>
                  <wp:effectExtent l="0" t="0" r="0" b="0"/>
                  <wp:docPr id="14" name="https://www.eztestonline.com/tomhardej/13770694506826500719.tp4?REQUEST=SHOWmedia&amp;media=image013PRINT.png"/>
                  <wp:cNvGraphicFramePr/>
                  <a:graphic xmlns:a="http://schemas.openxmlformats.org/drawingml/2006/main">
                    <a:graphicData uri="http://schemas.openxmlformats.org/drawingml/2006/picture">
                      <pic:pic xmlns:pic="http://schemas.openxmlformats.org/drawingml/2006/picture">
                        <pic:nvPicPr>
                          <pic:cNvPr id="12" name="https://www.eztestonline.com/tomhardej/13770694506826500719.tp4?REQUEST=SHOWmedia&amp;media=image013PRINT.png"/>
                          <pic:cNvPicPr/>
                        </pic:nvPicPr>
                        <pic:blipFill>
                          <a:blip r:embed="rId19"/>
                          <a:stretch/>
                        </pic:blipFill>
                        <pic:spPr>
                          <a:xfrm>
                            <a:off x="0" y="0"/>
                            <a:ext cx="4659086" cy="337457"/>
                          </a:xfrm>
                          <a:prstGeom prst="rect">
                            <a:avLst/>
                          </a:prstGeom>
                        </pic:spPr>
                      </pic:pic>
                    </a:graphicData>
                  </a:graphic>
                </wp:inline>
              </w:drawing>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02-01 The </w:t>
            </w:r>
            <w:r>
              <w:rPr>
                <w:rFonts w:ascii="Arial Unicode MS" w:eastAsia="Arial Unicode MS" w:hAnsi="Arial Unicode MS" w:cs="Arial Unicode MS"/>
                <w:i/>
                <w:color w:val="000000"/>
                <w:sz w:val="16"/>
              </w:rPr>
              <w:t>income statement measures profitability.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72.</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A firm has $4,000,000 in its common stock account and $10,000,000 in its paid-in capital account. The firm issued 1,000,000 shares of common stock. What is the par value of the common stock?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235"/>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 xml:space="preserve">$40 per </w:t>
                  </w:r>
                  <w:r>
                    <w:rPr>
                      <w:rFonts w:ascii="Arial Unicode MS" w:eastAsia="Arial Unicode MS" w:hAnsi="Arial Unicode MS" w:cs="Arial Unicode MS"/>
                      <w:color w:val="000000"/>
                      <w:sz w:val="20"/>
                    </w:rPr>
                    <w:t>share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235"/>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$10 per share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123"/>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$4 per share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235"/>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$14 per share</w:t>
                  </w:r>
                </w:p>
              </w:tc>
            </w:tr>
          </w:tbl>
          <w:p w:rsidR="00F56F30" w:rsidRDefault="00E62FB4">
            <w:pPr>
              <w:keepNext/>
              <w:keepLines/>
              <w:spacing w:before="266" w:after="266"/>
            </w:pPr>
            <w:r>
              <w:rPr>
                <w:rFonts w:ascii="Arial Unicode MS" w:eastAsia="Arial Unicode MS" w:hAnsi="Arial Unicode MS" w:cs="Arial Unicode MS"/>
                <w:color w:val="000000"/>
                <w:sz w:val="20"/>
              </w:rPr>
              <w:t>Par value = Common stock/number of shares outstanding = $4,000,000/1,000,000 = $4</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02-01 The income statement </w:t>
            </w:r>
            <w:r>
              <w:rPr>
                <w:rFonts w:ascii="Arial Unicode MS" w:eastAsia="Arial Unicode MS" w:hAnsi="Arial Unicode MS" w:cs="Arial Unicode MS"/>
                <w:i/>
                <w:color w:val="000000"/>
                <w:sz w:val="16"/>
              </w:rPr>
              <w:t>measures profitability.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73.</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A firm with earnings per share of $3 and a price-earnings ratio of 20 will have a stock price of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68"/>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$60.00.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68"/>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$15.00.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57"/>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$6.67.</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360"/>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The market assigns a stock price independent of EPS and the P/E ratio.</w:t>
                  </w:r>
                </w:p>
              </w:tc>
            </w:tr>
          </w:tbl>
          <w:p w:rsidR="00F56F30" w:rsidRDefault="00E62FB4">
            <w:pPr>
              <w:keepNext/>
              <w:keepLines/>
              <w:spacing w:before="266" w:after="266"/>
            </w:pPr>
            <w:r>
              <w:rPr>
                <w:rFonts w:ascii="Arial Unicode MS" w:eastAsia="Arial Unicode MS" w:hAnsi="Arial Unicode MS" w:cs="Arial Unicode MS"/>
                <w:color w:val="000000"/>
                <w:sz w:val="20"/>
              </w:rPr>
              <w:t xml:space="preserve">Stock </w:t>
            </w:r>
            <w:r>
              <w:rPr>
                <w:rFonts w:ascii="Arial Unicode MS" w:eastAsia="Arial Unicode MS" w:hAnsi="Arial Unicode MS" w:cs="Arial Unicode MS"/>
                <w:color w:val="000000"/>
                <w:sz w:val="20"/>
              </w:rPr>
              <w:t>price = EPS × P/E ratio = $3 × 20 = $60</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The price-earnings ratio indicates the relative valuation of earnings.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74.</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Earnings per share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5048"/>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operating</w:t>
                  </w:r>
                  <w:proofErr w:type="gramEnd"/>
                  <w:r>
                    <w:rPr>
                      <w:rFonts w:ascii="Arial Unicode MS" w:eastAsia="Arial Unicode MS" w:hAnsi="Arial Unicode MS" w:cs="Arial Unicode MS"/>
                      <w:color w:val="000000"/>
                      <w:sz w:val="20"/>
                    </w:rPr>
                    <w:t xml:space="preserve"> profit </w:t>
                  </w:r>
                  <w:r>
                    <w:rPr>
                      <w:rFonts w:ascii="Arial Unicode MS" w:eastAsia="Arial Unicode MS" w:hAnsi="Arial Unicode MS" w:cs="Arial Unicode MS"/>
                      <w:color w:val="000000"/>
                      <w:sz w:val="20"/>
                    </w:rPr>
                    <w:t>divided by number of shares outstanding.</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4692"/>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net</w:t>
                  </w:r>
                  <w:proofErr w:type="gramEnd"/>
                  <w:r>
                    <w:rPr>
                      <w:rFonts w:ascii="Arial Unicode MS" w:eastAsia="Arial Unicode MS" w:hAnsi="Arial Unicode MS" w:cs="Arial Unicode MS"/>
                      <w:color w:val="000000"/>
                      <w:sz w:val="20"/>
                    </w:rPr>
                    <w:t xml:space="preserve"> income divided by number of shares outstanding.</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796"/>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net</w:t>
                  </w:r>
                  <w:proofErr w:type="gramEnd"/>
                  <w:r>
                    <w:rPr>
                      <w:rFonts w:ascii="Arial Unicode MS" w:eastAsia="Arial Unicode MS" w:hAnsi="Arial Unicode MS" w:cs="Arial Unicode MS"/>
                      <w:color w:val="000000"/>
                      <w:sz w:val="20"/>
                    </w:rPr>
                    <w:t xml:space="preserve"> income divided by stockholders' equity.</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049"/>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net</w:t>
                  </w:r>
                  <w:proofErr w:type="gramEnd"/>
                  <w:r>
                    <w:rPr>
                      <w:rFonts w:ascii="Arial Unicode MS" w:eastAsia="Arial Unicode MS" w:hAnsi="Arial Unicode MS" w:cs="Arial Unicode MS"/>
                      <w:color w:val="000000"/>
                      <w:sz w:val="20"/>
                    </w:rPr>
                    <w:t xml:space="preserve"> income minus preferred dividends divided by number of shares outstanding.</w:t>
                  </w:r>
                </w:p>
              </w:tc>
            </w:tr>
          </w:tbl>
          <w:p w:rsidR="00F56F30" w:rsidRDefault="00F56F30"/>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 xml:space="preserve">AACSB: Reflective </w:t>
            </w:r>
            <w:r>
              <w:rPr>
                <w:rFonts w:ascii="Arial Unicode MS" w:eastAsia="Arial Unicode MS" w:hAnsi="Arial Unicode MS" w:cs="Arial Unicode MS"/>
                <w:i/>
                <w:color w:val="000000"/>
                <w:sz w:val="16"/>
              </w:rPr>
              <w:t>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 income statement measures profitability.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75.</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Reinvested funds from retained earnings theoretically belong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213"/>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bond</w:t>
                  </w:r>
                  <w:proofErr w:type="gramEnd"/>
                  <w:r>
                    <w:rPr>
                      <w:rFonts w:ascii="Arial Unicode MS" w:eastAsia="Arial Unicode MS" w:hAnsi="Arial Unicode MS" w:cs="Arial Unicode MS"/>
                      <w:color w:val="000000"/>
                      <w:sz w:val="20"/>
                    </w:rPr>
                    <w:t xml:space="preserve"> holders.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001"/>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common</w:t>
                  </w:r>
                  <w:proofErr w:type="gramEnd"/>
                  <w:r>
                    <w:rPr>
                      <w:rFonts w:ascii="Arial Unicode MS" w:eastAsia="Arial Unicode MS" w:hAnsi="Arial Unicode MS" w:cs="Arial Unicode MS"/>
                      <w:color w:val="000000"/>
                      <w:sz w:val="20"/>
                    </w:rPr>
                    <w:t xml:space="preserve"> stockholders.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23"/>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employees</w:t>
                  </w:r>
                  <w:proofErr w:type="gramEnd"/>
                  <w:r>
                    <w:rPr>
                      <w:rFonts w:ascii="Arial Unicode MS" w:eastAsia="Arial Unicode MS" w:hAnsi="Arial Unicode MS" w:cs="Arial Unicode MS"/>
                      <w:color w:val="000000"/>
                      <w:sz w:val="20"/>
                    </w:rPr>
                    <w:t>.</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479"/>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All of the options</w:t>
                  </w:r>
                </w:p>
              </w:tc>
            </w:tr>
          </w:tbl>
          <w:p w:rsidR="00F56F30" w:rsidRDefault="00F56F30"/>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Basic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 income statement measures profitability.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76.</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The firm's price-earnings (P/E) ratio is influenced by its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468"/>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capital</w:t>
                  </w:r>
                  <w:proofErr w:type="gramEnd"/>
                  <w:r>
                    <w:rPr>
                      <w:rFonts w:ascii="Arial Unicode MS" w:eastAsia="Arial Unicode MS" w:hAnsi="Arial Unicode MS" w:cs="Arial Unicode MS"/>
                      <w:color w:val="000000"/>
                      <w:sz w:val="20"/>
                    </w:rPr>
                    <w:t xml:space="preserve"> </w:t>
                  </w:r>
                  <w:r>
                    <w:rPr>
                      <w:rFonts w:ascii="Arial Unicode MS" w:eastAsia="Arial Unicode MS" w:hAnsi="Arial Unicode MS" w:cs="Arial Unicode MS"/>
                      <w:color w:val="000000"/>
                      <w:sz w:val="20"/>
                    </w:rPr>
                    <w:t>structure.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590"/>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earnings</w:t>
                  </w:r>
                  <w:proofErr w:type="gramEnd"/>
                  <w:r>
                    <w:rPr>
                      <w:rFonts w:ascii="Arial Unicode MS" w:eastAsia="Arial Unicode MS" w:hAnsi="Arial Unicode MS" w:cs="Arial Unicode MS"/>
                      <w:color w:val="000000"/>
                      <w:sz w:val="20"/>
                    </w:rPr>
                    <w:t xml:space="preserve"> volatility.</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113"/>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sales</w:t>
                  </w:r>
                  <w:proofErr w:type="gramEnd"/>
                  <w:r>
                    <w:rPr>
                      <w:rFonts w:ascii="Arial Unicode MS" w:eastAsia="Arial Unicode MS" w:hAnsi="Arial Unicode MS" w:cs="Arial Unicode MS"/>
                      <w:color w:val="000000"/>
                      <w:sz w:val="20"/>
                    </w:rPr>
                    <w:t>, profit margins, and earnings.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479"/>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All of the options</w:t>
                  </w:r>
                </w:p>
              </w:tc>
            </w:tr>
          </w:tbl>
          <w:p w:rsidR="00F56F30" w:rsidRDefault="00F56F30"/>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Basic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02-02 The price-earnings ratio indicates the relative valuation of </w:t>
            </w:r>
            <w:r>
              <w:rPr>
                <w:rFonts w:ascii="Arial Unicode MS" w:eastAsia="Arial Unicode MS" w:hAnsi="Arial Unicode MS" w:cs="Arial Unicode MS"/>
                <w:i/>
                <w:color w:val="000000"/>
                <w:sz w:val="16"/>
              </w:rPr>
              <w:t>earnings.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77.</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When a firm's earnings are falling more rapidly than its stock price, its P/E ratio will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546"/>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remain</w:t>
                  </w:r>
                  <w:proofErr w:type="gramEnd"/>
                  <w:r>
                    <w:rPr>
                      <w:rFonts w:ascii="Arial Unicode MS" w:eastAsia="Arial Unicode MS" w:hAnsi="Arial Unicode MS" w:cs="Arial Unicode MS"/>
                      <w:color w:val="000000"/>
                      <w:sz w:val="20"/>
                    </w:rPr>
                    <w:t xml:space="preserve"> the same.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57"/>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go</w:t>
                  </w:r>
                  <w:proofErr w:type="gramEnd"/>
                  <w:r>
                    <w:rPr>
                      <w:rFonts w:ascii="Arial Unicode MS" w:eastAsia="Arial Unicode MS" w:hAnsi="Arial Unicode MS" w:cs="Arial Unicode MS"/>
                      <w:color w:val="000000"/>
                      <w:sz w:val="20"/>
                    </w:rPr>
                    <w:t xml:space="preserve"> up.</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12"/>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go</w:t>
                  </w:r>
                  <w:proofErr w:type="gramEnd"/>
                  <w:r>
                    <w:rPr>
                      <w:rFonts w:ascii="Arial Unicode MS" w:eastAsia="Arial Unicode MS" w:hAnsi="Arial Unicode MS" w:cs="Arial Unicode MS"/>
                      <w:color w:val="000000"/>
                      <w:sz w:val="20"/>
                    </w:rPr>
                    <w:t xml:space="preserve"> down.</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880"/>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either</w:t>
                  </w:r>
                  <w:proofErr w:type="gramEnd"/>
                  <w:r>
                    <w:rPr>
                      <w:rFonts w:ascii="Arial Unicode MS" w:eastAsia="Arial Unicode MS" w:hAnsi="Arial Unicode MS" w:cs="Arial Unicode MS"/>
                      <w:color w:val="000000"/>
                      <w:sz w:val="20"/>
                    </w:rPr>
                    <w:t xml:space="preserve"> go up or down.</w:t>
                  </w:r>
                </w:p>
              </w:tc>
            </w:tr>
          </w:tbl>
          <w:p w:rsidR="00F56F30" w:rsidRDefault="00F56F30"/>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The price-earnings ratio indicates the relative valuation of earnings.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78.</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Which of the following factors do not influence the firm's P/E ratio?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223"/>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Past earnings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724"/>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Shares outstanding</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135"/>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Volatility in performance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735"/>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None of the options</w:t>
                  </w:r>
                </w:p>
              </w:tc>
            </w:tr>
          </w:tbl>
          <w:p w:rsidR="00F56F30" w:rsidRDefault="00F56F30"/>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The price-earnings ratio indicates the relative valuation of earnings.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79.</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 xml:space="preserve">Which of the following would not be classified as a current </w:t>
            </w:r>
            <w:r>
              <w:rPr>
                <w:rFonts w:ascii="Arial Unicode MS" w:eastAsia="Arial Unicode MS" w:hAnsi="Arial Unicode MS" w:cs="Arial Unicode MS"/>
                <w:color w:val="000000"/>
                <w:sz w:val="20"/>
              </w:rPr>
              <w:t>asset?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890"/>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Marketable securities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79"/>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Investments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602"/>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Prepaid expenses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23"/>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Inventory</w:t>
                  </w:r>
                </w:p>
              </w:tc>
            </w:tr>
          </w:tbl>
          <w:p w:rsidR="00F56F30" w:rsidRDefault="00F56F30"/>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Basic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The balance sheet shows assets and the financing of those assets with</w:t>
            </w:r>
            <w:r>
              <w:rPr>
                <w:rFonts w:ascii="Arial Unicode MS" w:eastAsia="Arial Unicode MS" w:hAnsi="Arial Unicode MS" w:cs="Arial Unicode MS"/>
                <w:i/>
                <w:color w:val="000000"/>
                <w:sz w:val="16"/>
              </w:rPr>
              <w:t xml:space="preserve"> debt and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80.</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An item which may be converted to cash within one year or one operating cycle of the firm is classified as a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334"/>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current</w:t>
                  </w:r>
                  <w:proofErr w:type="gramEnd"/>
                  <w:r>
                    <w:rPr>
                      <w:rFonts w:ascii="Arial Unicode MS" w:eastAsia="Arial Unicode MS" w:hAnsi="Arial Unicode MS" w:cs="Arial Unicode MS"/>
                      <w:color w:val="000000"/>
                      <w:sz w:val="20"/>
                    </w:rPr>
                    <w:t xml:space="preserve"> liability.</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434"/>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long-term</w:t>
                  </w:r>
                  <w:proofErr w:type="gramEnd"/>
                  <w:r>
                    <w:rPr>
                      <w:rFonts w:ascii="Arial Unicode MS" w:eastAsia="Arial Unicode MS" w:hAnsi="Arial Unicode MS" w:cs="Arial Unicode MS"/>
                      <w:color w:val="000000"/>
                      <w:sz w:val="20"/>
                    </w:rPr>
                    <w:t xml:space="preserve"> asset.</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212"/>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current</w:t>
                  </w:r>
                  <w:proofErr w:type="gramEnd"/>
                  <w:r>
                    <w:rPr>
                      <w:rFonts w:ascii="Arial Unicode MS" w:eastAsia="Arial Unicode MS" w:hAnsi="Arial Unicode MS" w:cs="Arial Unicode MS"/>
                      <w:color w:val="000000"/>
                      <w:sz w:val="20"/>
                    </w:rPr>
                    <w:t xml:space="preserve"> asset.</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557"/>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long-term</w:t>
                  </w:r>
                  <w:proofErr w:type="gramEnd"/>
                  <w:r>
                    <w:rPr>
                      <w:rFonts w:ascii="Arial Unicode MS" w:eastAsia="Arial Unicode MS" w:hAnsi="Arial Unicode MS" w:cs="Arial Unicode MS"/>
                      <w:color w:val="000000"/>
                      <w:sz w:val="20"/>
                    </w:rPr>
                    <w:t xml:space="preserve"> liability.</w:t>
                  </w:r>
                </w:p>
              </w:tc>
            </w:tr>
          </w:tbl>
          <w:p w:rsidR="00F56F30" w:rsidRDefault="00F56F30"/>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 xml:space="preserve">AACSB: Reflective </w:t>
            </w:r>
            <w:r>
              <w:rPr>
                <w:rFonts w:ascii="Arial Unicode MS" w:eastAsia="Arial Unicode MS" w:hAnsi="Arial Unicode MS" w:cs="Arial Unicode MS"/>
                <w:i/>
                <w:color w:val="000000"/>
                <w:sz w:val="16"/>
              </w:rPr>
              <w:t>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Basic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The balance sheet shows assets and the financing of those assets with debt and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81.</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Which of the following would not be included in the balance sheet investment account?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2491"/>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Stocks of other corporations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624"/>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Long-term government bonds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890"/>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Marketable securities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958"/>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Investments in other corporations</w:t>
                  </w:r>
                </w:p>
              </w:tc>
            </w:tr>
          </w:tbl>
          <w:p w:rsidR="00F56F30" w:rsidRDefault="00F56F30"/>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02-03 The balance sheet shows assets </w:t>
            </w:r>
            <w:r>
              <w:rPr>
                <w:rFonts w:ascii="Arial Unicode MS" w:eastAsia="Arial Unicode MS" w:hAnsi="Arial Unicode MS" w:cs="Arial Unicode MS"/>
                <w:i/>
                <w:color w:val="000000"/>
                <w:sz w:val="16"/>
              </w:rPr>
              <w:t>and the financing of those assets with debt and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82.</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Asset accounts on the balance sheet are listed in order of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23"/>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liquidity</w:t>
                  </w:r>
                  <w:proofErr w:type="gramEnd"/>
                  <w:r>
                    <w:rPr>
                      <w:rFonts w:ascii="Arial Unicode MS" w:eastAsia="Arial Unicode MS" w:hAnsi="Arial Unicode MS" w:cs="Arial Unicode MS"/>
                      <w:color w:val="000000"/>
                      <w:sz w:val="20"/>
                    </w:rPr>
                    <w:t>.</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12"/>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profitability</w:t>
                  </w:r>
                  <w:proofErr w:type="gramEnd"/>
                  <w:r>
                    <w:rPr>
                      <w:rFonts w:ascii="Arial Unicode MS" w:eastAsia="Arial Unicode MS" w:hAnsi="Arial Unicode MS" w:cs="Arial Unicode MS"/>
                      <w:color w:val="000000"/>
                      <w:sz w:val="20"/>
                    </w:rPr>
                    <w:t>.</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412"/>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size</w:t>
                  </w:r>
                  <w:proofErr w:type="gramEnd"/>
                  <w:r>
                    <w:rPr>
                      <w:rFonts w:ascii="Arial Unicode MS" w:eastAsia="Arial Unicode MS" w:hAnsi="Arial Unicode MS" w:cs="Arial Unicode MS"/>
                      <w:color w:val="000000"/>
                      <w:sz w:val="20"/>
                    </w:rPr>
                    <w:t>.</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45"/>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importance</w:t>
                  </w:r>
                  <w:proofErr w:type="gramEnd"/>
                  <w:r>
                    <w:rPr>
                      <w:rFonts w:ascii="Arial Unicode MS" w:eastAsia="Arial Unicode MS" w:hAnsi="Arial Unicode MS" w:cs="Arial Unicode MS"/>
                      <w:color w:val="000000"/>
                      <w:sz w:val="20"/>
                    </w:rPr>
                    <w:t>.</w:t>
                  </w:r>
                </w:p>
              </w:tc>
            </w:tr>
          </w:tbl>
          <w:p w:rsidR="00F56F30" w:rsidRDefault="00F56F30"/>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Difficulty: </w:t>
            </w:r>
            <w:r>
              <w:rPr>
                <w:rFonts w:ascii="Arial Unicode MS" w:eastAsia="Arial Unicode MS" w:hAnsi="Arial Unicode MS" w:cs="Arial Unicode MS"/>
                <w:i/>
                <w:color w:val="000000"/>
                <w:sz w:val="16"/>
              </w:rPr>
              <w:t>Basic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The balance sheet shows assets and the financing of those assets with debt and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83.</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Which of the following is not a primary source of capital to the firm?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01"/>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Assets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334"/>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Common stock</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357"/>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Preferred stock</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68"/>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Bonds</w:t>
                  </w:r>
                </w:p>
              </w:tc>
            </w:tr>
          </w:tbl>
          <w:p w:rsidR="00F56F30" w:rsidRDefault="00F56F30"/>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Basic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The balance sheet shows assets and the financing of those assets with debt and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84.</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 xml:space="preserve">How many of the following balance sheet items are </w:t>
            </w:r>
            <w:r>
              <w:rPr>
                <w:rFonts w:ascii="Arial Unicode MS" w:eastAsia="Arial Unicode MS" w:hAnsi="Arial Unicode MS" w:cs="Arial Unicode MS"/>
                <w:color w:val="000000"/>
                <w:sz w:val="20"/>
              </w:rPr>
              <w:t>classified as current?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Retained earnings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Accounts payable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Plant and equipment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Inventory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Common stock</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Bonds payable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Accrued wages payable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Accounts receivable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Preferred stock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4047"/>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Three of these items are classified as current.</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935"/>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Four of these items are classified as current.</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902"/>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Five of these items are classified as current.</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802"/>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Six of these items are classified as current.</w:t>
                  </w:r>
                </w:p>
              </w:tc>
            </w:tr>
          </w:tbl>
          <w:p w:rsidR="00F56F30" w:rsidRDefault="00F56F30"/>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 xml:space="preserve">Learning Objective: 02-03 The </w:t>
            </w:r>
            <w:r>
              <w:rPr>
                <w:rFonts w:ascii="Arial Unicode MS" w:eastAsia="Arial Unicode MS" w:hAnsi="Arial Unicode MS" w:cs="Arial Unicode MS"/>
                <w:i/>
                <w:color w:val="000000"/>
                <w:sz w:val="16"/>
              </w:rPr>
              <w:t>balance sheet shows assets and the financing of those assets with debt and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85.</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How many of the following items are found on the balance sheet, rather than the income statement?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Accounts receivable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Retained earnings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Income tax expense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xml:space="preserve">• </w:t>
            </w:r>
            <w:r>
              <w:rPr>
                <w:rFonts w:ascii="Arial Unicode MS" w:eastAsia="Arial Unicode MS" w:hAnsi="Arial Unicode MS" w:cs="Arial Unicode MS"/>
                <w:color w:val="000000"/>
                <w:sz w:val="20"/>
              </w:rPr>
              <w:t>Accrued expenses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Cash</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Selling and administrative expenses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Plant and equipment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Operating expense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Marketable securities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Interest expense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4692"/>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Three of these items are found on the balance sheet.</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4581"/>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Four of these items are found on the balan</w:t>
                  </w:r>
                  <w:r>
                    <w:rPr>
                      <w:rFonts w:ascii="Arial Unicode MS" w:eastAsia="Arial Unicode MS" w:hAnsi="Arial Unicode MS" w:cs="Arial Unicode MS"/>
                      <w:color w:val="000000"/>
                      <w:sz w:val="20"/>
                    </w:rPr>
                    <w:t>ce sheet.</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4548"/>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Five of these items are found on the balance sheet.</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4448"/>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Six of these items are found on the balance sheet.</w:t>
                  </w:r>
                </w:p>
              </w:tc>
            </w:tr>
          </w:tbl>
          <w:p w:rsidR="00F56F30" w:rsidRDefault="00F56F30"/>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02-03 The balance sheet shows assets </w:t>
            </w:r>
            <w:r>
              <w:rPr>
                <w:rFonts w:ascii="Arial Unicode MS" w:eastAsia="Arial Unicode MS" w:hAnsi="Arial Unicode MS" w:cs="Arial Unicode MS"/>
                <w:i/>
                <w:color w:val="000000"/>
                <w:sz w:val="16"/>
              </w:rPr>
              <w:t>and the financing of those assets with debt and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86.</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How many of the following items are found on the income statement, rather than the balance sheet?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Sales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Notes payable (six months)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Bonds payable, maturity 2001</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Common stock</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Deprecia</w:t>
            </w:r>
            <w:r>
              <w:rPr>
                <w:rFonts w:ascii="Arial Unicode MS" w:eastAsia="Arial Unicode MS" w:hAnsi="Arial Unicode MS" w:cs="Arial Unicode MS"/>
                <w:color w:val="000000"/>
                <w:sz w:val="20"/>
              </w:rPr>
              <w:t>tion expense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Inventories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Capital in excess of par value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Net income (earnings after taxes)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Income tax payable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4881"/>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Two of these items are found on the income statement.</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025"/>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Three of these items are found on the income statement.</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4914"/>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 xml:space="preserve">Four of </w:t>
                  </w:r>
                  <w:r>
                    <w:rPr>
                      <w:rFonts w:ascii="Arial Unicode MS" w:eastAsia="Arial Unicode MS" w:hAnsi="Arial Unicode MS" w:cs="Arial Unicode MS"/>
                      <w:color w:val="000000"/>
                      <w:sz w:val="20"/>
                    </w:rPr>
                    <w:t>these items are found on the income statement.</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4881"/>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Five of these items are found on the income statement.</w:t>
                  </w:r>
                </w:p>
              </w:tc>
            </w:tr>
          </w:tbl>
          <w:p w:rsidR="00F56F30" w:rsidRDefault="00F56F30"/>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The balance sheet shows assets and the financing</w:t>
            </w:r>
            <w:r>
              <w:rPr>
                <w:rFonts w:ascii="Arial Unicode MS" w:eastAsia="Arial Unicode MS" w:hAnsi="Arial Unicode MS" w:cs="Arial Unicode MS"/>
                <w:i/>
                <w:color w:val="000000"/>
                <w:sz w:val="16"/>
              </w:rPr>
              <w:t xml:space="preserve"> of those assets with debt and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87.</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Which account represents the cumulative earnings of the firm since its formation, minus dividends paid?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257"/>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Paid-in capital</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334"/>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Common stock</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624"/>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Retained earnings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302"/>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Accumulated depreciation</w:t>
                  </w:r>
                </w:p>
              </w:tc>
            </w:tr>
          </w:tbl>
          <w:p w:rsidR="00F56F30" w:rsidRDefault="00F56F30"/>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Basic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The balance sheet shows assets and the financing of those assets with debt and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88.</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The major limitation of financial statements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445"/>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their</w:t>
                  </w:r>
                  <w:proofErr w:type="gramEnd"/>
                  <w:r>
                    <w:rPr>
                      <w:rFonts w:ascii="Arial Unicode MS" w:eastAsia="Arial Unicode MS" w:hAnsi="Arial Unicode MS" w:cs="Arial Unicode MS"/>
                      <w:color w:val="000000"/>
                      <w:sz w:val="20"/>
                    </w:rPr>
                    <w:t xml:space="preserve"> complexity.</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313"/>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their</w:t>
                  </w:r>
                  <w:proofErr w:type="gramEnd"/>
                  <w:r>
                    <w:rPr>
                      <w:rFonts w:ascii="Arial Unicode MS" w:eastAsia="Arial Unicode MS" w:hAnsi="Arial Unicode MS" w:cs="Arial Unicode MS"/>
                      <w:color w:val="000000"/>
                      <w:sz w:val="20"/>
                    </w:rPr>
                    <w:t xml:space="preserve"> lack of comparability.</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336"/>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their</w:t>
                  </w:r>
                  <w:proofErr w:type="gramEnd"/>
                  <w:r>
                    <w:rPr>
                      <w:rFonts w:ascii="Arial Unicode MS" w:eastAsia="Arial Unicode MS" w:hAnsi="Arial Unicode MS" w:cs="Arial Unicode MS"/>
                      <w:color w:val="000000"/>
                      <w:sz w:val="20"/>
                    </w:rPr>
                    <w:t xml:space="preserve"> use of historical cost accounting.</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612"/>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their</w:t>
                  </w:r>
                  <w:proofErr w:type="gramEnd"/>
                  <w:r>
                    <w:rPr>
                      <w:rFonts w:ascii="Arial Unicode MS" w:eastAsia="Arial Unicode MS" w:hAnsi="Arial Unicode MS" w:cs="Arial Unicode MS"/>
                      <w:color w:val="000000"/>
                      <w:sz w:val="20"/>
                    </w:rPr>
                    <w:t xml:space="preserve"> lack of detail.</w:t>
                  </w:r>
                </w:p>
              </w:tc>
            </w:tr>
          </w:tbl>
          <w:p w:rsidR="00F56F30" w:rsidRDefault="00F56F30"/>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 income statement measures profitability.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89.</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Net worth is equal to stockholders' equity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324"/>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plus</w:t>
                  </w:r>
                  <w:proofErr w:type="gramEnd"/>
                  <w:r>
                    <w:rPr>
                      <w:rFonts w:ascii="Arial Unicode MS" w:eastAsia="Arial Unicode MS" w:hAnsi="Arial Unicode MS" w:cs="Arial Unicode MS"/>
                      <w:color w:val="000000"/>
                      <w:sz w:val="20"/>
                    </w:rPr>
                    <w:t xml:space="preserve"> dividends.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979"/>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minus</w:t>
                  </w:r>
                  <w:proofErr w:type="gramEnd"/>
                  <w:r>
                    <w:rPr>
                      <w:rFonts w:ascii="Arial Unicode MS" w:eastAsia="Arial Unicode MS" w:hAnsi="Arial Unicode MS" w:cs="Arial Unicode MS"/>
                      <w:color w:val="000000"/>
                      <w:sz w:val="20"/>
                    </w:rPr>
                    <w:t xml:space="preserve"> preferred stock.</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812"/>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plus</w:t>
                  </w:r>
                  <w:proofErr w:type="gramEnd"/>
                  <w:r>
                    <w:rPr>
                      <w:rFonts w:ascii="Arial Unicode MS" w:eastAsia="Arial Unicode MS" w:hAnsi="Arial Unicode MS" w:cs="Arial Unicode MS"/>
                      <w:color w:val="000000"/>
                      <w:sz w:val="20"/>
                    </w:rPr>
                    <w:t xml:space="preserve"> preferred stock.</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401"/>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minus</w:t>
                  </w:r>
                  <w:proofErr w:type="gramEnd"/>
                  <w:r>
                    <w:rPr>
                      <w:rFonts w:ascii="Arial Unicode MS" w:eastAsia="Arial Unicode MS" w:hAnsi="Arial Unicode MS" w:cs="Arial Unicode MS"/>
                      <w:color w:val="000000"/>
                      <w:sz w:val="20"/>
                    </w:rPr>
                    <w:t xml:space="preserve"> liabilities.</w:t>
                  </w:r>
                </w:p>
              </w:tc>
            </w:tr>
          </w:tbl>
          <w:p w:rsidR="00F56F30" w:rsidRDefault="00F56F30"/>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02-03 The balance </w:t>
            </w:r>
            <w:r>
              <w:rPr>
                <w:rFonts w:ascii="Arial Unicode MS" w:eastAsia="Arial Unicode MS" w:hAnsi="Arial Unicode MS" w:cs="Arial Unicode MS"/>
                <w:i/>
                <w:color w:val="000000"/>
                <w:sz w:val="16"/>
              </w:rPr>
              <w:t>sheet shows assets and the financing of those assets with debt and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90.</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Book value is the same 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806"/>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stockholders</w:t>
                  </w:r>
                  <w:proofErr w:type="gramEnd"/>
                  <w:r>
                    <w:rPr>
                      <w:rFonts w:ascii="Arial Unicode MS" w:eastAsia="Arial Unicode MS" w:hAnsi="Arial Unicode MS" w:cs="Arial Unicode MS"/>
                      <w:color w:val="000000"/>
                      <w:sz w:val="20"/>
                    </w:rPr>
                    <w:t>' equity.</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046"/>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fixed</w:t>
                  </w:r>
                  <w:proofErr w:type="gramEnd"/>
                  <w:r>
                    <w:rPr>
                      <w:rFonts w:ascii="Arial Unicode MS" w:eastAsia="Arial Unicode MS" w:hAnsi="Arial Unicode MS" w:cs="Arial Unicode MS"/>
                      <w:color w:val="000000"/>
                      <w:sz w:val="20"/>
                    </w:rPr>
                    <w:t xml:space="preserve"> assets minus long-term debt.</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79"/>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net</w:t>
                  </w:r>
                  <w:proofErr w:type="gramEnd"/>
                  <w:r>
                    <w:rPr>
                      <w:rFonts w:ascii="Arial Unicode MS" w:eastAsia="Arial Unicode MS" w:hAnsi="Arial Unicode MS" w:cs="Arial Unicode MS"/>
                      <w:color w:val="000000"/>
                      <w:sz w:val="20"/>
                    </w:rPr>
                    <w:t xml:space="preserve"> worth.</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024"/>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current</w:t>
                  </w:r>
                  <w:proofErr w:type="gramEnd"/>
                  <w:r>
                    <w:rPr>
                      <w:rFonts w:ascii="Arial Unicode MS" w:eastAsia="Arial Unicode MS" w:hAnsi="Arial Unicode MS" w:cs="Arial Unicode MS"/>
                      <w:color w:val="000000"/>
                      <w:sz w:val="20"/>
                    </w:rPr>
                    <w:t xml:space="preserve"> assets minus current debt.</w:t>
                  </w:r>
                </w:p>
              </w:tc>
            </w:tr>
          </w:tbl>
          <w:p w:rsidR="00F56F30" w:rsidRDefault="00F56F30"/>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 xml:space="preserve">AACSB: </w:t>
            </w:r>
            <w:r>
              <w:rPr>
                <w:rFonts w:ascii="Arial Unicode MS" w:eastAsia="Arial Unicode MS" w:hAnsi="Arial Unicode MS" w:cs="Arial Unicode MS"/>
                <w:i/>
                <w:color w:val="000000"/>
                <w:sz w:val="16"/>
              </w:rPr>
              <w:t>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The balance sheet shows assets and the financing of those assets with debt and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91.</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Total stockholders' equity consists of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3124"/>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preferred</w:t>
                  </w:r>
                  <w:proofErr w:type="gramEnd"/>
                  <w:r>
                    <w:rPr>
                      <w:rFonts w:ascii="Arial Unicode MS" w:eastAsia="Arial Unicode MS" w:hAnsi="Arial Unicode MS" w:cs="Arial Unicode MS"/>
                      <w:color w:val="000000"/>
                      <w:sz w:val="20"/>
                    </w:rPr>
                    <w:t xml:space="preserve"> stock and common stock.</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336"/>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common</w:t>
                  </w:r>
                  <w:proofErr w:type="gramEnd"/>
                  <w:r>
                    <w:rPr>
                      <w:rFonts w:ascii="Arial Unicode MS" w:eastAsia="Arial Unicode MS" w:hAnsi="Arial Unicode MS" w:cs="Arial Unicode MS"/>
                      <w:color w:val="000000"/>
                      <w:sz w:val="20"/>
                    </w:rPr>
                    <w:t xml:space="preserve"> stock and retained earnings.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4258"/>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common stock and capital paid in excess of par.</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415"/>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preferred</w:t>
                  </w:r>
                  <w:proofErr w:type="gramEnd"/>
                  <w:r>
                    <w:rPr>
                      <w:rFonts w:ascii="Arial Unicode MS" w:eastAsia="Arial Unicode MS" w:hAnsi="Arial Unicode MS" w:cs="Arial Unicode MS"/>
                      <w:color w:val="000000"/>
                      <w:sz w:val="20"/>
                    </w:rPr>
                    <w:t xml:space="preserve"> stock, common stock, capital paid in excess of par, and retained earnings.</w:t>
                  </w:r>
                </w:p>
              </w:tc>
            </w:tr>
          </w:tbl>
          <w:p w:rsidR="00F56F30" w:rsidRDefault="00F56F30"/>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The balance sheet shows assets and the financing of those assets with debt and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92.</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The net worth of a firm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4085"/>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is</w:t>
                  </w:r>
                  <w:proofErr w:type="gramEnd"/>
                  <w:r>
                    <w:rPr>
                      <w:rFonts w:ascii="Arial Unicode MS" w:eastAsia="Arial Unicode MS" w:hAnsi="Arial Unicode MS" w:cs="Arial Unicode MS"/>
                      <w:color w:val="000000"/>
                      <w:sz w:val="20"/>
                    </w:rPr>
                    <w:t xml:space="preserve"> usually the same as the firm's market value.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813"/>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is</w:t>
                  </w:r>
                  <w:proofErr w:type="gramEnd"/>
                  <w:r>
                    <w:rPr>
                      <w:rFonts w:ascii="Arial Unicode MS" w:eastAsia="Arial Unicode MS" w:hAnsi="Arial Unicode MS" w:cs="Arial Unicode MS"/>
                      <w:color w:val="000000"/>
                      <w:sz w:val="20"/>
                    </w:rPr>
                    <w:t xml:space="preserve"> based on current asset costs.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568"/>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is</w:t>
                  </w:r>
                  <w:proofErr w:type="gramEnd"/>
                  <w:r>
                    <w:rPr>
                      <w:rFonts w:ascii="Arial Unicode MS" w:eastAsia="Arial Unicode MS" w:hAnsi="Arial Unicode MS" w:cs="Arial Unicode MS"/>
                      <w:color w:val="000000"/>
                      <w:sz w:val="20"/>
                    </w:rPr>
                    <w:t xml:space="preserve"> based </w:t>
                  </w:r>
                  <w:r>
                    <w:rPr>
                      <w:rFonts w:ascii="Arial Unicode MS" w:eastAsia="Arial Unicode MS" w:hAnsi="Arial Unicode MS" w:cs="Arial Unicode MS"/>
                      <w:color w:val="000000"/>
                      <w:sz w:val="20"/>
                    </w:rPr>
                    <w:t>on current liabilities.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735"/>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None of the options</w:t>
                  </w:r>
                </w:p>
              </w:tc>
            </w:tr>
          </w:tbl>
          <w:p w:rsidR="00F56F30" w:rsidRDefault="00F56F30"/>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The balance sheet shows assets and the financing of those assets with debt and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93.</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 xml:space="preserve">The orientation of book </w:t>
            </w:r>
            <w:r>
              <w:rPr>
                <w:rFonts w:ascii="Arial Unicode MS" w:eastAsia="Arial Unicode MS" w:hAnsi="Arial Unicode MS" w:cs="Arial Unicode MS"/>
                <w:color w:val="000000"/>
                <w:sz w:val="20"/>
              </w:rPr>
              <w:t>value per share is ________, while the orientation of market value per share is _________.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846"/>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short term; long term</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412"/>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future; historical</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412"/>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historical; future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846"/>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long term; short term</w:t>
                  </w:r>
                </w:p>
              </w:tc>
            </w:tr>
          </w:tbl>
          <w:p w:rsidR="00F56F30" w:rsidRDefault="00F56F30"/>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Difficulty: </w:t>
            </w:r>
            <w:r>
              <w:rPr>
                <w:rFonts w:ascii="Arial Unicode MS" w:eastAsia="Arial Unicode MS" w:hAnsi="Arial Unicode MS" w:cs="Arial Unicode MS"/>
                <w:i/>
                <w:color w:val="000000"/>
                <w:sz w:val="16"/>
              </w:rPr>
              <w:t>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The balance sheet shows assets and the financing of those assets with debt and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94.</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The primary disadvantage of accrual accounting is that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249"/>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it</w:t>
                  </w:r>
                  <w:proofErr w:type="gramEnd"/>
                  <w:r>
                    <w:rPr>
                      <w:rFonts w:ascii="Arial Unicode MS" w:eastAsia="Arial Unicode MS" w:hAnsi="Arial Unicode MS" w:cs="Arial Unicode MS"/>
                      <w:color w:val="000000"/>
                      <w:sz w:val="20"/>
                    </w:rPr>
                    <w:t xml:space="preserve"> does not match revenues and expenses in the period in wh</w:t>
                  </w:r>
                  <w:r>
                    <w:rPr>
                      <w:rFonts w:ascii="Arial Unicode MS" w:eastAsia="Arial Unicode MS" w:hAnsi="Arial Unicode MS" w:cs="Arial Unicode MS"/>
                      <w:color w:val="000000"/>
                      <w:sz w:val="20"/>
                    </w:rPr>
                    <w:t>ich they are incurred.</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4548"/>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it</w:t>
                  </w:r>
                  <w:proofErr w:type="gramEnd"/>
                  <w:r>
                    <w:rPr>
                      <w:rFonts w:ascii="Arial Unicode MS" w:eastAsia="Arial Unicode MS" w:hAnsi="Arial Unicode MS" w:cs="Arial Unicode MS"/>
                      <w:color w:val="000000"/>
                      <w:sz w:val="20"/>
                    </w:rPr>
                    <w:t xml:space="preserve"> does not appropriately measure accounting profit.</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725"/>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it</w:t>
                  </w:r>
                  <w:proofErr w:type="gramEnd"/>
                  <w:r>
                    <w:rPr>
                      <w:rFonts w:ascii="Arial Unicode MS" w:eastAsia="Arial Unicode MS" w:hAnsi="Arial Unicode MS" w:cs="Arial Unicode MS"/>
                      <w:color w:val="000000"/>
                      <w:sz w:val="20"/>
                    </w:rPr>
                    <w:t xml:space="preserve"> does not recognize accounts receivable.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392"/>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it</w:t>
                  </w:r>
                  <w:proofErr w:type="gramEnd"/>
                  <w:r>
                    <w:rPr>
                      <w:rFonts w:ascii="Arial Unicode MS" w:eastAsia="Arial Unicode MS" w:hAnsi="Arial Unicode MS" w:cs="Arial Unicode MS"/>
                      <w:color w:val="000000"/>
                      <w:sz w:val="20"/>
                    </w:rPr>
                    <w:t xml:space="preserve"> does not adequately show the actual cash flows of the firm.</w:t>
                  </w:r>
                </w:p>
              </w:tc>
            </w:tr>
          </w:tbl>
          <w:p w:rsidR="00F56F30" w:rsidRDefault="00F56F30"/>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Difficulty: </w:t>
            </w:r>
            <w:r>
              <w:rPr>
                <w:rFonts w:ascii="Arial Unicode MS" w:eastAsia="Arial Unicode MS" w:hAnsi="Arial Unicode MS" w:cs="Arial Unicode MS"/>
                <w:i/>
                <w:color w:val="000000"/>
                <w:sz w:val="16"/>
              </w:rPr>
              <w:t>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 income statement measures profitability.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95.</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The statement of cash flows does not include which of the following sections?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3146"/>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Cash flows from operating activities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779"/>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Cash flows from sales activities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102"/>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Cash flows from investing activities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113"/>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Cash flows from financing activities</w:t>
                  </w:r>
                </w:p>
              </w:tc>
            </w:tr>
          </w:tbl>
          <w:p w:rsidR="00F56F30" w:rsidRDefault="00F56F30"/>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02-04 The statement of cash flows indicates the change in the cash position of the </w:t>
            </w:r>
            <w:r>
              <w:rPr>
                <w:rFonts w:ascii="Arial Unicode MS" w:eastAsia="Arial Unicode MS" w:hAnsi="Arial Unicode MS" w:cs="Arial Unicode MS"/>
                <w:i/>
                <w:color w:val="000000"/>
                <w:sz w:val="16"/>
              </w:rPr>
              <w:t>firm.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96.</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Which of the following is an outflow of cash?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835"/>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Profitable operations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980"/>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The sale of equipment</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674"/>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The sale of the company's common stock</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769"/>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The payment of cash dividends</w:t>
                  </w:r>
                </w:p>
              </w:tc>
            </w:tr>
          </w:tbl>
          <w:p w:rsidR="00F56F30" w:rsidRDefault="00F56F30"/>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Basic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statement of cash flows indicates the change in the cash position of the firm.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97.</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Which of the following is an inflow of cash?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3814"/>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Funds spent in normal business operations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691"/>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The purchase of a new factory</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451"/>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The sale of the firm's bonds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984"/>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The retirement of the firm's bonds</w:t>
                  </w:r>
                </w:p>
              </w:tc>
            </w:tr>
          </w:tbl>
          <w:p w:rsidR="00F56F30" w:rsidRDefault="00F56F30"/>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Basic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statement of cash flows indicates the change in the cash position of the firm.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98.</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A statement</w:t>
            </w:r>
            <w:r>
              <w:rPr>
                <w:rFonts w:ascii="Arial Unicode MS" w:eastAsia="Arial Unicode MS" w:hAnsi="Arial Unicode MS" w:cs="Arial Unicode MS"/>
                <w:color w:val="000000"/>
                <w:sz w:val="20"/>
              </w:rPr>
              <w:t xml:space="preserve"> of cash flows allows a financial analyst to determine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3358"/>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whether</w:t>
                  </w:r>
                  <w:proofErr w:type="gramEnd"/>
                  <w:r>
                    <w:rPr>
                      <w:rFonts w:ascii="Arial Unicode MS" w:eastAsia="Arial Unicode MS" w:hAnsi="Arial Unicode MS" w:cs="Arial Unicode MS"/>
                      <w:color w:val="000000"/>
                      <w:sz w:val="20"/>
                    </w:rPr>
                    <w:t xml:space="preserve"> a cash dividend is affordable.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4737"/>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how</w:t>
                  </w:r>
                  <w:proofErr w:type="gramEnd"/>
                  <w:r>
                    <w:rPr>
                      <w:rFonts w:ascii="Arial Unicode MS" w:eastAsia="Arial Unicode MS" w:hAnsi="Arial Unicode MS" w:cs="Arial Unicode MS"/>
                      <w:color w:val="000000"/>
                      <w:sz w:val="20"/>
                    </w:rPr>
                    <w:t xml:space="preserve"> increases in asset accounts have been financed.</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71"/>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whether</w:t>
                  </w:r>
                  <w:proofErr w:type="gramEnd"/>
                  <w:r>
                    <w:rPr>
                      <w:rFonts w:ascii="Arial Unicode MS" w:eastAsia="Arial Unicode MS" w:hAnsi="Arial Unicode MS" w:cs="Arial Unicode MS"/>
                      <w:color w:val="000000"/>
                      <w:sz w:val="20"/>
                    </w:rPr>
                    <w:t xml:space="preserve"> long-term assets are being financed with long-term or short-term financing.</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479"/>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All of the options</w:t>
                  </w:r>
                </w:p>
              </w:tc>
            </w:tr>
          </w:tbl>
          <w:p w:rsidR="00F56F30" w:rsidRDefault="00F56F30"/>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statement of cash flows indicates the change in the cash position of the firm.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99.</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 xml:space="preserve">Which of the following would represent a use of funds </w:t>
            </w:r>
            <w:r>
              <w:rPr>
                <w:rFonts w:ascii="Arial Unicode MS" w:eastAsia="Arial Unicode MS" w:hAnsi="Arial Unicode MS" w:cs="Arial Unicode MS"/>
                <w:color w:val="000000"/>
                <w:sz w:val="20"/>
              </w:rPr>
              <w:t>and, indirectly, a reduction in cash balances?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2291"/>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An increase in inventories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169"/>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A decrease in marketable securities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880"/>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An increase in accounts payable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002"/>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The sale of new bonds by the firm</w:t>
                  </w:r>
                </w:p>
              </w:tc>
            </w:tr>
          </w:tbl>
          <w:p w:rsidR="00F56F30" w:rsidRDefault="00F56F30"/>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Difficulty: </w:t>
            </w:r>
            <w:r>
              <w:rPr>
                <w:rFonts w:ascii="Arial Unicode MS" w:eastAsia="Arial Unicode MS" w:hAnsi="Arial Unicode MS" w:cs="Arial Unicode MS"/>
                <w:i/>
                <w:color w:val="000000"/>
                <w:sz w:val="16"/>
              </w:rPr>
              <w:t>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statement of cash flows indicates the change in the cash position of the firm.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100.</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Which of the following would represent a source of funds and, indirectly, an increase in cash balances?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3047"/>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A reduction i</w:t>
                  </w:r>
                  <w:r>
                    <w:rPr>
                      <w:rFonts w:ascii="Arial Unicode MS" w:eastAsia="Arial Unicode MS" w:hAnsi="Arial Unicode MS" w:cs="Arial Unicode MS"/>
                      <w:color w:val="000000"/>
                      <w:sz w:val="20"/>
                    </w:rPr>
                    <w:t>n accounts receivable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885"/>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The repurchase of shares of the firm's stock</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257"/>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A decrease in net income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524"/>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A reduction in notes payable</w:t>
                  </w:r>
                </w:p>
              </w:tc>
            </w:tr>
          </w:tbl>
          <w:p w:rsidR="00F56F30" w:rsidRDefault="00F56F30"/>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02-04 The statement of cash </w:t>
            </w:r>
            <w:r>
              <w:rPr>
                <w:rFonts w:ascii="Arial Unicode MS" w:eastAsia="Arial Unicode MS" w:hAnsi="Arial Unicode MS" w:cs="Arial Unicode MS"/>
                <w:i/>
                <w:color w:val="000000"/>
                <w:sz w:val="16"/>
              </w:rPr>
              <w:t>flows indicates the change in the cash position of the firm.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101.</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A firm's purchase of plant and equipment would be considered a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3046"/>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use</w:t>
                  </w:r>
                  <w:proofErr w:type="gramEnd"/>
                  <w:r>
                    <w:rPr>
                      <w:rFonts w:ascii="Arial Unicode MS" w:eastAsia="Arial Unicode MS" w:hAnsi="Arial Unicode MS" w:cs="Arial Unicode MS"/>
                      <w:color w:val="000000"/>
                      <w:sz w:val="20"/>
                    </w:rPr>
                    <w:t xml:space="preserve"> of cash for financing activities.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080"/>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use</w:t>
                  </w:r>
                  <w:proofErr w:type="gramEnd"/>
                  <w:r>
                    <w:rPr>
                      <w:rFonts w:ascii="Arial Unicode MS" w:eastAsia="Arial Unicode MS" w:hAnsi="Arial Unicode MS" w:cs="Arial Unicode MS"/>
                      <w:color w:val="000000"/>
                      <w:sz w:val="20"/>
                    </w:rPr>
                    <w:t xml:space="preserve"> of cash for operating activities.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491"/>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source</w:t>
                  </w:r>
                  <w:proofErr w:type="gramEnd"/>
                  <w:r>
                    <w:rPr>
                      <w:rFonts w:ascii="Arial Unicode MS" w:eastAsia="Arial Unicode MS" w:hAnsi="Arial Unicode MS" w:cs="Arial Unicode MS"/>
                      <w:color w:val="000000"/>
                      <w:sz w:val="20"/>
                    </w:rPr>
                    <w:t xml:space="preserve"> of cash for </w:t>
                  </w:r>
                  <w:r>
                    <w:rPr>
                      <w:rFonts w:ascii="Arial Unicode MS" w:eastAsia="Arial Unicode MS" w:hAnsi="Arial Unicode MS" w:cs="Arial Unicode MS"/>
                      <w:color w:val="000000"/>
                      <w:sz w:val="20"/>
                    </w:rPr>
                    <w:t>investment activities.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213"/>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use</w:t>
                  </w:r>
                  <w:proofErr w:type="gramEnd"/>
                  <w:r>
                    <w:rPr>
                      <w:rFonts w:ascii="Arial Unicode MS" w:eastAsia="Arial Unicode MS" w:hAnsi="Arial Unicode MS" w:cs="Arial Unicode MS"/>
                      <w:color w:val="000000"/>
                      <w:sz w:val="20"/>
                    </w:rPr>
                    <w:t xml:space="preserve"> of cash for investment activities.</w:t>
                  </w:r>
                </w:p>
              </w:tc>
            </w:tr>
          </w:tbl>
          <w:p w:rsidR="00F56F30" w:rsidRDefault="00F56F30"/>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statement of cash flows indicates the change in the cash position of the firm.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102.</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 xml:space="preserve">An </w:t>
            </w:r>
            <w:r>
              <w:rPr>
                <w:rFonts w:ascii="Arial Unicode MS" w:eastAsia="Arial Unicode MS" w:hAnsi="Arial Unicode MS" w:cs="Arial Unicode MS"/>
                <w:color w:val="000000"/>
                <w:sz w:val="20"/>
              </w:rPr>
              <w:t>increase in investments in long-term securities will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3824"/>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increase</w:t>
                  </w:r>
                  <w:proofErr w:type="gramEnd"/>
                  <w:r>
                    <w:rPr>
                      <w:rFonts w:ascii="Arial Unicode MS" w:eastAsia="Arial Unicode MS" w:hAnsi="Arial Unicode MS" w:cs="Arial Unicode MS"/>
                      <w:color w:val="000000"/>
                      <w:sz w:val="20"/>
                    </w:rPr>
                    <w:t xml:space="preserve"> cash flow from investing activities.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891"/>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decrease</w:t>
                  </w:r>
                  <w:proofErr w:type="gramEnd"/>
                  <w:r>
                    <w:rPr>
                      <w:rFonts w:ascii="Arial Unicode MS" w:eastAsia="Arial Unicode MS" w:hAnsi="Arial Unicode MS" w:cs="Arial Unicode MS"/>
                      <w:color w:val="000000"/>
                      <w:sz w:val="20"/>
                    </w:rPr>
                    <w:t xml:space="preserve"> cash flow from investing activities.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835"/>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increase</w:t>
                  </w:r>
                  <w:proofErr w:type="gramEnd"/>
                  <w:r>
                    <w:rPr>
                      <w:rFonts w:ascii="Arial Unicode MS" w:eastAsia="Arial Unicode MS" w:hAnsi="Arial Unicode MS" w:cs="Arial Unicode MS"/>
                      <w:color w:val="000000"/>
                      <w:sz w:val="20"/>
                    </w:rPr>
                    <w:t xml:space="preserve"> cash flow from financing activities.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902"/>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decrease</w:t>
                  </w:r>
                  <w:proofErr w:type="gramEnd"/>
                  <w:r>
                    <w:rPr>
                      <w:rFonts w:ascii="Arial Unicode MS" w:eastAsia="Arial Unicode MS" w:hAnsi="Arial Unicode MS" w:cs="Arial Unicode MS"/>
                      <w:color w:val="000000"/>
                      <w:sz w:val="20"/>
                    </w:rPr>
                    <w:t xml:space="preserve"> cash flow from financing </w:t>
                  </w:r>
                  <w:r>
                    <w:rPr>
                      <w:rFonts w:ascii="Arial Unicode MS" w:eastAsia="Arial Unicode MS" w:hAnsi="Arial Unicode MS" w:cs="Arial Unicode MS"/>
                      <w:color w:val="000000"/>
                      <w:sz w:val="20"/>
                    </w:rPr>
                    <w:t>activities.</w:t>
                  </w:r>
                </w:p>
              </w:tc>
            </w:tr>
          </w:tbl>
          <w:p w:rsidR="00F56F30" w:rsidRDefault="00F56F30"/>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statement of cash flows indicates the change in the cash position of the firm.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103.</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 xml:space="preserve">How many of the following items decrease cash flow in the </w:t>
            </w:r>
            <w:r>
              <w:rPr>
                <w:rFonts w:ascii="Arial Unicode MS" w:eastAsia="Arial Unicode MS" w:hAnsi="Arial Unicode MS" w:cs="Arial Unicode MS"/>
                <w:color w:val="000000"/>
                <w:sz w:val="20"/>
              </w:rPr>
              <w:t>statement of cash flows?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Increase in accounts receivable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Increase in notes payable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Depreciation expense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Increase in investments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Decrease in accounts payable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Decrease in prepaid expenses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Dividend payment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Increase in accrued expenses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3446"/>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Two of these items decrease cash flow</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591"/>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Three of these items decrease cash flow</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480"/>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Four of these items decrease cash flow</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446"/>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Five of these items decrease cash flow</w:t>
                  </w:r>
                </w:p>
              </w:tc>
            </w:tr>
          </w:tbl>
          <w:p w:rsidR="00F56F30" w:rsidRDefault="00F56F30"/>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Challenge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w:t>
            </w:r>
            <w:r>
              <w:rPr>
                <w:rFonts w:ascii="Arial Unicode MS" w:eastAsia="Arial Unicode MS" w:hAnsi="Arial Unicode MS" w:cs="Arial Unicode MS"/>
                <w:i/>
                <w:color w:val="000000"/>
                <w:sz w:val="16"/>
              </w:rPr>
              <w:t>Objective: 02-04 The statement of cash flows indicates the change in the cash position of the firm.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104.</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Depreciation is a source of cash inflow because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2213"/>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it</w:t>
                  </w:r>
                  <w:proofErr w:type="gramEnd"/>
                  <w:r>
                    <w:rPr>
                      <w:rFonts w:ascii="Arial Unicode MS" w:eastAsia="Arial Unicode MS" w:hAnsi="Arial Unicode MS" w:cs="Arial Unicode MS"/>
                      <w:color w:val="000000"/>
                      <w:sz w:val="20"/>
                    </w:rPr>
                    <w:t xml:space="preserve"> is a non-cash expense.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791"/>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it</w:t>
                  </w:r>
                  <w:proofErr w:type="gramEnd"/>
                  <w:r>
                    <w:rPr>
                      <w:rFonts w:ascii="Arial Unicode MS" w:eastAsia="Arial Unicode MS" w:hAnsi="Arial Unicode MS" w:cs="Arial Unicode MS"/>
                      <w:color w:val="000000"/>
                      <w:sz w:val="20"/>
                    </w:rPr>
                    <w:t xml:space="preserve"> supplies cash for future asset purchases.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113"/>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it</w:t>
                  </w:r>
                  <w:proofErr w:type="gramEnd"/>
                  <w:r>
                    <w:rPr>
                      <w:rFonts w:ascii="Arial Unicode MS" w:eastAsia="Arial Unicode MS" w:hAnsi="Arial Unicode MS" w:cs="Arial Unicode MS"/>
                      <w:color w:val="000000"/>
                      <w:sz w:val="20"/>
                    </w:rPr>
                    <w:t xml:space="preserve"> is a </w:t>
                  </w:r>
                  <w:r>
                    <w:rPr>
                      <w:rFonts w:ascii="Arial Unicode MS" w:eastAsia="Arial Unicode MS" w:hAnsi="Arial Unicode MS" w:cs="Arial Unicode MS"/>
                      <w:color w:val="000000"/>
                      <w:sz w:val="20"/>
                    </w:rPr>
                    <w:t>tax-deductible cash expense.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035"/>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it</w:t>
                  </w:r>
                  <w:proofErr w:type="gramEnd"/>
                  <w:r>
                    <w:rPr>
                      <w:rFonts w:ascii="Arial Unicode MS" w:eastAsia="Arial Unicode MS" w:hAnsi="Arial Unicode MS" w:cs="Arial Unicode MS"/>
                      <w:color w:val="000000"/>
                      <w:sz w:val="20"/>
                    </w:rPr>
                    <w:t xml:space="preserve"> is a taxable expense.</w:t>
                  </w:r>
                </w:p>
              </w:tc>
            </w:tr>
          </w:tbl>
          <w:p w:rsidR="00F56F30" w:rsidRDefault="00F56F30"/>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Basic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02-05 Depreciation provides a tax reduction benefit that increases cash flow.</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105.</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Depreciation tends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3669"/>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increase</w:t>
                  </w:r>
                  <w:proofErr w:type="gramEnd"/>
                  <w:r>
                    <w:rPr>
                      <w:rFonts w:ascii="Arial Unicode MS" w:eastAsia="Arial Unicode MS" w:hAnsi="Arial Unicode MS" w:cs="Arial Unicode MS"/>
                      <w:color w:val="000000"/>
                      <w:sz w:val="20"/>
                    </w:rPr>
                    <w:t xml:space="preserve"> cash flow and decrease income.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669"/>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decrease</w:t>
                  </w:r>
                  <w:proofErr w:type="gramEnd"/>
                  <w:r>
                    <w:rPr>
                      <w:rFonts w:ascii="Arial Unicode MS" w:eastAsia="Arial Unicode MS" w:hAnsi="Arial Unicode MS" w:cs="Arial Unicode MS"/>
                      <w:color w:val="000000"/>
                      <w:sz w:val="20"/>
                    </w:rPr>
                    <w:t xml:space="preserve"> cash flow and increase income.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857"/>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affect</w:t>
                  </w:r>
                  <w:proofErr w:type="gramEnd"/>
                  <w:r>
                    <w:rPr>
                      <w:rFonts w:ascii="Arial Unicode MS" w:eastAsia="Arial Unicode MS" w:hAnsi="Arial Unicode MS" w:cs="Arial Unicode MS"/>
                      <w:color w:val="000000"/>
                      <w:sz w:val="20"/>
                    </w:rPr>
                    <w:t xml:space="preserve"> only cash flow.</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668"/>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affect</w:t>
                  </w:r>
                  <w:proofErr w:type="gramEnd"/>
                  <w:r>
                    <w:rPr>
                      <w:rFonts w:ascii="Arial Unicode MS" w:eastAsia="Arial Unicode MS" w:hAnsi="Arial Unicode MS" w:cs="Arial Unicode MS"/>
                      <w:color w:val="000000"/>
                      <w:sz w:val="20"/>
                    </w:rPr>
                    <w:t xml:space="preserve"> only income.</w:t>
                  </w:r>
                </w:p>
              </w:tc>
            </w:tr>
          </w:tbl>
          <w:p w:rsidR="00F56F30" w:rsidRDefault="00F56F30"/>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Basic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02-05 Depreciation provides a tax </w:t>
            </w:r>
            <w:r>
              <w:rPr>
                <w:rFonts w:ascii="Arial Unicode MS" w:eastAsia="Arial Unicode MS" w:hAnsi="Arial Unicode MS" w:cs="Arial Unicode MS"/>
                <w:i/>
                <w:color w:val="000000"/>
                <w:sz w:val="16"/>
              </w:rPr>
              <w:t>reduction benefit that increases cash flow.</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106.</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Preferred stock dividends __________ earnings available to common stockholders.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56"/>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increase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23"/>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decrease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101"/>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do not effect</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4047"/>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There is not enough information to determine.</w:t>
                  </w:r>
                </w:p>
              </w:tc>
            </w:tr>
          </w:tbl>
          <w:p w:rsidR="00F56F30" w:rsidRDefault="00F56F30"/>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 xml:space="preserve">AACSB: </w:t>
            </w:r>
            <w:r>
              <w:rPr>
                <w:rFonts w:ascii="Arial Unicode MS" w:eastAsia="Arial Unicode MS" w:hAnsi="Arial Unicode MS" w:cs="Arial Unicode MS"/>
                <w:i/>
                <w:color w:val="000000"/>
                <w:sz w:val="16"/>
              </w:rPr>
              <w:t>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Basic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 income statement measures profitability.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107.</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Free cash flow is equal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859"/>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cash</w:t>
                  </w:r>
                  <w:proofErr w:type="gramEnd"/>
                  <w:r>
                    <w:rPr>
                      <w:rFonts w:ascii="Arial Unicode MS" w:eastAsia="Arial Unicode MS" w:hAnsi="Arial Unicode MS" w:cs="Arial Unicode MS"/>
                      <w:color w:val="000000"/>
                      <w:sz w:val="20"/>
                    </w:rPr>
                    <w:t xml:space="preserve"> flow from operating activities plus capital expenditures, minus dividends.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693"/>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cash</w:t>
                  </w:r>
                  <w:proofErr w:type="gramEnd"/>
                  <w:r>
                    <w:rPr>
                      <w:rFonts w:ascii="Arial Unicode MS" w:eastAsia="Arial Unicode MS" w:hAnsi="Arial Unicode MS" w:cs="Arial Unicode MS"/>
                      <w:color w:val="000000"/>
                      <w:sz w:val="20"/>
                    </w:rPr>
                    <w:t xml:space="preserve"> flow</w:t>
                  </w:r>
                  <w:r>
                    <w:rPr>
                      <w:rFonts w:ascii="Arial Unicode MS" w:eastAsia="Arial Unicode MS" w:hAnsi="Arial Unicode MS" w:cs="Arial Unicode MS"/>
                      <w:color w:val="000000"/>
                      <w:sz w:val="20"/>
                    </w:rPr>
                    <w:t xml:space="preserve"> from operating activities plus capital expenditures, plus dividends.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859"/>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cash</w:t>
                  </w:r>
                  <w:proofErr w:type="gramEnd"/>
                  <w:r>
                    <w:rPr>
                      <w:rFonts w:ascii="Arial Unicode MS" w:eastAsia="Arial Unicode MS" w:hAnsi="Arial Unicode MS" w:cs="Arial Unicode MS"/>
                      <w:color w:val="000000"/>
                      <w:sz w:val="20"/>
                    </w:rPr>
                    <w:t xml:space="preserve"> flow from operating activities plus dividends, minus capital expenditures.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026"/>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cash</w:t>
                  </w:r>
                  <w:proofErr w:type="gramEnd"/>
                  <w:r>
                    <w:rPr>
                      <w:rFonts w:ascii="Arial Unicode MS" w:eastAsia="Arial Unicode MS" w:hAnsi="Arial Unicode MS" w:cs="Arial Unicode MS"/>
                      <w:color w:val="000000"/>
                      <w:sz w:val="20"/>
                    </w:rPr>
                    <w:t xml:space="preserve"> flow from operating activities minus capital expenditures, minus dividends.</w:t>
                  </w:r>
                </w:p>
              </w:tc>
            </w:tr>
          </w:tbl>
          <w:p w:rsidR="00F56F30" w:rsidRDefault="00F56F30"/>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 xml:space="preserve">AACSB: </w:t>
            </w:r>
            <w:r>
              <w:rPr>
                <w:rFonts w:ascii="Arial Unicode MS" w:eastAsia="Arial Unicode MS" w:hAnsi="Arial Unicode MS" w:cs="Arial Unicode MS"/>
                <w:i/>
                <w:color w:val="000000"/>
                <w:sz w:val="16"/>
              </w:rPr>
              <w:t>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statement of cash flows indicates the change in the cash position of the firm.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108.</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In the last decade, free cash flow has been associated with special financial activit</w:t>
            </w:r>
            <w:r>
              <w:rPr>
                <w:rFonts w:ascii="Arial Unicode MS" w:eastAsia="Arial Unicode MS" w:hAnsi="Arial Unicode MS" w:cs="Arial Unicode MS"/>
                <w:color w:val="000000"/>
                <w:sz w:val="20"/>
              </w:rPr>
              <w:t>ies such 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691"/>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leveraged</w:t>
                  </w:r>
                  <w:proofErr w:type="gramEnd"/>
                  <w:r>
                    <w:rPr>
                      <w:rFonts w:ascii="Arial Unicode MS" w:eastAsia="Arial Unicode MS" w:hAnsi="Arial Unicode MS" w:cs="Arial Unicode MS"/>
                      <w:color w:val="000000"/>
                      <w:sz w:val="20"/>
                    </w:rPr>
                    <w:t xml:space="preserve"> buyouts.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12"/>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ESOPs.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223"/>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stock</w:t>
                  </w:r>
                  <w:proofErr w:type="gramEnd"/>
                  <w:r>
                    <w:rPr>
                      <w:rFonts w:ascii="Arial Unicode MS" w:eastAsia="Arial Unicode MS" w:hAnsi="Arial Unicode MS" w:cs="Arial Unicode MS"/>
                      <w:color w:val="000000"/>
                      <w:sz w:val="20"/>
                    </w:rPr>
                    <w:t xml:space="preserve"> options.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702"/>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golden</w:t>
                  </w:r>
                  <w:proofErr w:type="gramEnd"/>
                  <w:r>
                    <w:rPr>
                      <w:rFonts w:ascii="Arial Unicode MS" w:eastAsia="Arial Unicode MS" w:hAnsi="Arial Unicode MS" w:cs="Arial Unicode MS"/>
                      <w:color w:val="000000"/>
                      <w:sz w:val="20"/>
                    </w:rPr>
                    <w:t xml:space="preserve"> parachutes.</w:t>
                  </w:r>
                </w:p>
              </w:tc>
            </w:tr>
          </w:tbl>
          <w:p w:rsidR="00F56F30" w:rsidRDefault="00F56F30"/>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Challenge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02-04 The statement of cash flows indicates the change in the cash position </w:t>
            </w:r>
            <w:r>
              <w:rPr>
                <w:rFonts w:ascii="Arial Unicode MS" w:eastAsia="Arial Unicode MS" w:hAnsi="Arial Unicode MS" w:cs="Arial Unicode MS"/>
                <w:i/>
                <w:color w:val="000000"/>
                <w:sz w:val="16"/>
              </w:rPr>
              <w:t>of the firm.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109.</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Free cash flow is equal to cash flow from operating activities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3803"/>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plus</w:t>
                  </w:r>
                  <w:proofErr w:type="gramEnd"/>
                  <w:r>
                    <w:rPr>
                      <w:rFonts w:ascii="Arial Unicode MS" w:eastAsia="Arial Unicode MS" w:hAnsi="Arial Unicode MS" w:cs="Arial Unicode MS"/>
                      <w:color w:val="000000"/>
                      <w:sz w:val="20"/>
                    </w:rPr>
                    <w:t xml:space="preserve"> capital expenditures, minus dividends.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803"/>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minus</w:t>
                  </w:r>
                  <w:proofErr w:type="gramEnd"/>
                  <w:r>
                    <w:rPr>
                      <w:rFonts w:ascii="Arial Unicode MS" w:eastAsia="Arial Unicode MS" w:hAnsi="Arial Unicode MS" w:cs="Arial Unicode MS"/>
                      <w:color w:val="000000"/>
                      <w:sz w:val="20"/>
                    </w:rPr>
                    <w:t xml:space="preserve"> capital expenditures, plus dividends.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636"/>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plus</w:t>
                  </w:r>
                  <w:proofErr w:type="gramEnd"/>
                  <w:r>
                    <w:rPr>
                      <w:rFonts w:ascii="Arial Unicode MS" w:eastAsia="Arial Unicode MS" w:hAnsi="Arial Unicode MS" w:cs="Arial Unicode MS"/>
                      <w:color w:val="000000"/>
                      <w:sz w:val="20"/>
                    </w:rPr>
                    <w:t xml:space="preserve"> capital expenditures, plus dividends.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969"/>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minus</w:t>
                  </w:r>
                  <w:proofErr w:type="gramEnd"/>
                  <w:r>
                    <w:rPr>
                      <w:rFonts w:ascii="Arial Unicode MS" w:eastAsia="Arial Unicode MS" w:hAnsi="Arial Unicode MS" w:cs="Arial Unicode MS"/>
                      <w:color w:val="000000"/>
                      <w:sz w:val="20"/>
                    </w:rPr>
                    <w:t xml:space="preserve"> capital </w:t>
                  </w:r>
                  <w:r>
                    <w:rPr>
                      <w:rFonts w:ascii="Arial Unicode MS" w:eastAsia="Arial Unicode MS" w:hAnsi="Arial Unicode MS" w:cs="Arial Unicode MS"/>
                      <w:color w:val="000000"/>
                      <w:sz w:val="20"/>
                    </w:rPr>
                    <w:t>expenditures, minus dividends.</w:t>
                  </w:r>
                </w:p>
              </w:tc>
            </w:tr>
          </w:tbl>
          <w:p w:rsidR="00F56F30" w:rsidRDefault="00F56F30"/>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statement of cash flows indicates the change in the cash position of the firm.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110.</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Given the following, what is free</w:t>
            </w:r>
            <w:r>
              <w:rPr>
                <w:rFonts w:ascii="Arial Unicode MS" w:eastAsia="Arial Unicode MS" w:hAnsi="Arial Unicode MS" w:cs="Arial Unicode MS"/>
                <w:color w:val="000000"/>
                <w:sz w:val="20"/>
              </w:rPr>
              <w:t xml:space="preserve"> cash flow?</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4D5553B5" wp14:editId="5D791D12">
                  <wp:extent cx="2797628" cy="522514"/>
                  <wp:effectExtent l="0" t="0" r="0" b="0"/>
                  <wp:docPr id="15" name="https://www.eztestonline.com/tomhardej/13770694506826500719.tp4?REQUEST=SHOWmedia&amp;media=image015PRINT.png"/>
                  <wp:cNvGraphicFramePr/>
                  <a:graphic xmlns:a="http://schemas.openxmlformats.org/drawingml/2006/main">
                    <a:graphicData uri="http://schemas.openxmlformats.org/drawingml/2006/picture">
                      <pic:pic xmlns:pic="http://schemas.openxmlformats.org/drawingml/2006/picture">
                        <pic:nvPicPr>
                          <pic:cNvPr id="1" name="https://www.eztestonline.com/tomhardej/13770694506826500719.tp4?REQUEST=SHOWmedia&amp;media=image015PRINT.png"/>
                          <pic:cNvPicPr/>
                        </pic:nvPicPr>
                        <pic:blipFill>
                          <a:blip r:embed="rId8"/>
                          <a:stretch/>
                        </pic:blipFill>
                        <pic:spPr>
                          <a:xfrm>
                            <a:off x="0" y="0"/>
                            <a:ext cx="2797628" cy="522514"/>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35"/>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$150,000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$270,000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$180,000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$130,000</w:t>
                  </w:r>
                </w:p>
              </w:tc>
            </w:tr>
          </w:tbl>
          <w:p w:rsidR="00F56F30" w:rsidRDefault="00E62FB4">
            <w:pPr>
              <w:keepNext/>
              <w:keepLines/>
              <w:spacing w:before="266" w:after="266"/>
            </w:pP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noProof/>
              </w:rPr>
              <w:drawing>
                <wp:inline distT="0" distB="0" distL="0" distR="0" wp14:anchorId="0A5D1EF9" wp14:editId="3179EB5C">
                  <wp:extent cx="4659086" cy="653142"/>
                  <wp:effectExtent l="0" t="0" r="0" b="0"/>
                  <wp:docPr id="16" name="https://www.eztestonline.com/tomhardej/13770694506826500719.tp4?REQUEST=SHOWmedia&amp;media=image017PRINT.png"/>
                  <wp:cNvGraphicFramePr/>
                  <a:graphic xmlns:a="http://schemas.openxmlformats.org/drawingml/2006/main">
                    <a:graphicData uri="http://schemas.openxmlformats.org/drawingml/2006/picture">
                      <pic:pic xmlns:pic="http://schemas.openxmlformats.org/drawingml/2006/picture">
                        <pic:nvPicPr>
                          <pic:cNvPr id="13" name="https://www.eztestonline.com/tomhardej/13770694506826500719.tp4?REQUEST=SHOWmedia&amp;media=image017PRINT.png"/>
                          <pic:cNvPicPr/>
                        </pic:nvPicPr>
                        <pic:blipFill>
                          <a:blip r:embed="rId20"/>
                          <a:stretch/>
                        </pic:blipFill>
                        <pic:spPr>
                          <a:xfrm>
                            <a:off x="0" y="0"/>
                            <a:ext cx="4659086" cy="653142"/>
                          </a:xfrm>
                          <a:prstGeom prst="rect">
                            <a:avLst/>
                          </a:prstGeom>
                        </pic:spPr>
                      </pic:pic>
                    </a:graphicData>
                  </a:graphic>
                </wp:inline>
              </w:drawing>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statement of cash flows indicates the change in the cash position of the firm.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111.</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 xml:space="preserve">With respect to </w:t>
            </w:r>
            <w:r>
              <w:rPr>
                <w:rFonts w:ascii="Arial Unicode MS" w:eastAsia="Arial Unicode MS" w:hAnsi="Arial Unicode MS" w:cs="Arial Unicode MS"/>
                <w:i/>
                <w:color w:val="000000"/>
                <w:sz w:val="20"/>
              </w:rPr>
              <w:t>Finance in Action: Global</w:t>
            </w:r>
            <w:r>
              <w:rPr>
                <w:rFonts w:ascii="Arial Unicode MS" w:eastAsia="Arial Unicode MS" w:hAnsi="Arial Unicode MS" w:cs="Arial Unicode MS"/>
                <w:color w:val="000000"/>
                <w:sz w:val="20"/>
              </w:rPr>
              <w:t>, which of the following is NOT true: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727"/>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International Accounting Standards and United States GAAP are now in full agreement.</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060"/>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LIFO is forbidden under International Financial Reporting Standards.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490"/>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International Financial Reporting Standards are "rules-based."</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129"/>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Under United States GAAP the method of depreciating long-term assets is at the discretion of the company's management</w:t>
                  </w:r>
                </w:p>
              </w:tc>
            </w:tr>
          </w:tbl>
          <w:p w:rsidR="00F56F30" w:rsidRDefault="00F56F30"/>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Challenge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02-05 Depreciation provides a tax reduction benefit that increases cash flow.</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112.</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Assuming a tax rate of 40%, depreciation expenses of $500,000 will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2524"/>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reduce</w:t>
                  </w:r>
                  <w:proofErr w:type="gramEnd"/>
                  <w:r>
                    <w:rPr>
                      <w:rFonts w:ascii="Arial Unicode MS" w:eastAsia="Arial Unicode MS" w:hAnsi="Arial Unicode MS" w:cs="Arial Unicode MS"/>
                      <w:color w:val="000000"/>
                      <w:sz w:val="20"/>
                    </w:rPr>
                    <w:t xml:space="preserve"> income by $200,000.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358"/>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reduce</w:t>
                  </w:r>
                  <w:proofErr w:type="gramEnd"/>
                  <w:r>
                    <w:rPr>
                      <w:rFonts w:ascii="Arial Unicode MS" w:eastAsia="Arial Unicode MS" w:hAnsi="Arial Unicode MS" w:cs="Arial Unicode MS"/>
                      <w:color w:val="000000"/>
                      <w:sz w:val="20"/>
                    </w:rPr>
                    <w:t xml:space="preserve"> taxes by $200,000.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358"/>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reduce</w:t>
                  </w:r>
                  <w:proofErr w:type="gramEnd"/>
                  <w:r>
                    <w:rPr>
                      <w:rFonts w:ascii="Arial Unicode MS" w:eastAsia="Arial Unicode MS" w:hAnsi="Arial Unicode MS" w:cs="Arial Unicode MS"/>
                      <w:color w:val="000000"/>
                      <w:sz w:val="20"/>
                    </w:rPr>
                    <w:t xml:space="preserve"> </w:t>
                  </w:r>
                  <w:r>
                    <w:rPr>
                      <w:rFonts w:ascii="Arial Unicode MS" w:eastAsia="Arial Unicode MS" w:hAnsi="Arial Unicode MS" w:cs="Arial Unicode MS"/>
                      <w:color w:val="000000"/>
                      <w:sz w:val="20"/>
                    </w:rPr>
                    <w:t>taxes by $500,000.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771"/>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have</w:t>
                  </w:r>
                  <w:proofErr w:type="gramEnd"/>
                  <w:r>
                    <w:rPr>
                      <w:rFonts w:ascii="Arial Unicode MS" w:eastAsia="Arial Unicode MS" w:hAnsi="Arial Unicode MS" w:cs="Arial Unicode MS"/>
                      <w:color w:val="000000"/>
                      <w:sz w:val="20"/>
                    </w:rPr>
                    <w:t xml:space="preserve"> no effect on income or taxes, since depreciation is not a cash expense.</w:t>
                  </w:r>
                </w:p>
              </w:tc>
            </w:tr>
          </w:tbl>
          <w:p w:rsidR="00F56F30" w:rsidRDefault="00E62FB4">
            <w:pPr>
              <w:keepNext/>
              <w:keepLines/>
              <w:spacing w:before="266" w:after="266"/>
            </w:pPr>
            <w:r>
              <w:rPr>
                <w:rFonts w:ascii="Arial Unicode MS" w:eastAsia="Arial Unicode MS" w:hAnsi="Arial Unicode MS" w:cs="Arial Unicode MS"/>
                <w:color w:val="000000"/>
                <w:sz w:val="20"/>
              </w:rPr>
              <w:t>Tax savings from depreciation = Depreciation × tax rate = $500,000 × .40 = $200,000</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Basic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w:t>
            </w:r>
            <w:r>
              <w:rPr>
                <w:rFonts w:ascii="Arial Unicode MS" w:eastAsia="Arial Unicode MS" w:hAnsi="Arial Unicode MS" w:cs="Arial Unicode MS"/>
                <w:i/>
                <w:color w:val="000000"/>
                <w:sz w:val="16"/>
              </w:rPr>
              <w:t>: 02-05 Depreciation provides a tax reduction benefit that increases cash flow.</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113.</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Assuming a tax rate of 40%, the after-tax cost of interest expense of $1,000,000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001"/>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$1,000,000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$140,000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$600,000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$400,000</w:t>
                  </w:r>
                </w:p>
              </w:tc>
            </w:tr>
          </w:tbl>
          <w:p w:rsidR="00F56F30" w:rsidRDefault="00E62FB4">
            <w:pPr>
              <w:keepNext/>
              <w:keepLines/>
              <w:spacing w:before="266" w:after="266"/>
            </w:pPr>
            <w:r>
              <w:rPr>
                <w:rFonts w:ascii="Arial Unicode MS" w:eastAsia="Arial Unicode MS" w:hAnsi="Arial Unicode MS" w:cs="Arial Unicode MS"/>
                <w:color w:val="000000"/>
                <w:sz w:val="20"/>
              </w:rPr>
              <w:t xml:space="preserve">After tax cost of </w:t>
            </w:r>
            <w:r>
              <w:rPr>
                <w:rFonts w:ascii="Arial Unicode MS" w:eastAsia="Arial Unicode MS" w:hAnsi="Arial Unicode MS" w:cs="Arial Unicode MS"/>
                <w:color w:val="000000"/>
                <w:sz w:val="20"/>
              </w:rPr>
              <w:t>interest = Interest × (1 - tax rate) = $1,000,000 × .60 = $600,000</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Basic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statement of cash flows indicates the change in the cash position of the firm.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114.</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 xml:space="preserve">Assuming a tax rate </w:t>
            </w:r>
            <w:r>
              <w:rPr>
                <w:rFonts w:ascii="Arial Unicode MS" w:eastAsia="Arial Unicode MS" w:hAnsi="Arial Unicode MS" w:cs="Arial Unicode MS"/>
                <w:color w:val="000000"/>
                <w:sz w:val="20"/>
              </w:rPr>
              <w:t>of 30%, the after-tax cost of a $100,000 dividend payment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35"/>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$100,000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$70,000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$30,000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735"/>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None of the options</w:t>
                  </w:r>
                </w:p>
              </w:tc>
            </w:tr>
          </w:tbl>
          <w:p w:rsidR="00F56F30" w:rsidRDefault="00E62FB4">
            <w:pPr>
              <w:keepNext/>
              <w:keepLines/>
              <w:spacing w:before="266" w:after="266"/>
            </w:pPr>
            <w:r>
              <w:rPr>
                <w:rFonts w:ascii="Arial Unicode MS" w:eastAsia="Arial Unicode MS" w:hAnsi="Arial Unicode MS" w:cs="Arial Unicode MS"/>
                <w:color w:val="000000"/>
                <w:sz w:val="20"/>
              </w:rPr>
              <w:t>Dividends are not tax deductible.</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02-04 The </w:t>
            </w:r>
            <w:r>
              <w:rPr>
                <w:rFonts w:ascii="Arial Unicode MS" w:eastAsia="Arial Unicode MS" w:hAnsi="Arial Unicode MS" w:cs="Arial Unicode MS"/>
                <w:i/>
                <w:color w:val="000000"/>
                <w:sz w:val="16"/>
              </w:rPr>
              <w:t>statement of cash flows indicates the change in the cash position of the firm.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115.</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Farah Snack Co. has earnings after taxes of $150,000. Interest expense for the year was $20,000; preferred dividends paid were $20,000; and common dividends paid were $</w:t>
            </w:r>
            <w:r>
              <w:rPr>
                <w:rFonts w:ascii="Arial Unicode MS" w:eastAsia="Arial Unicode MS" w:hAnsi="Arial Unicode MS" w:cs="Arial Unicode MS"/>
                <w:color w:val="000000"/>
                <w:sz w:val="20"/>
              </w:rPr>
              <w:t>30,000. Taxes were $22,500. The firm has 100,000 shares of common stock outstanding. Earnings per share on the common stock was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557"/>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$1.30.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57"/>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$1.10.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57"/>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$0.75.</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57"/>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$0.80.</w:t>
                  </w:r>
                </w:p>
              </w:tc>
            </w:tr>
          </w:tbl>
          <w:p w:rsidR="00F56F30" w:rsidRDefault="00E62FB4">
            <w:pPr>
              <w:keepNext/>
              <w:keepLines/>
              <w:spacing w:before="266" w:after="266"/>
            </w:pPr>
            <w:r>
              <w:rPr>
                <w:rFonts w:ascii="Arial Unicode MS" w:eastAsia="Arial Unicode MS" w:hAnsi="Arial Unicode MS" w:cs="Arial Unicode MS"/>
                <w:color w:val="000000"/>
                <w:sz w:val="20"/>
              </w:rPr>
              <w:t xml:space="preserve">Earnings after taxes - Preferred stock dividends = Earnings available to </w:t>
            </w:r>
            <w:r>
              <w:rPr>
                <w:rFonts w:ascii="Arial Unicode MS" w:eastAsia="Arial Unicode MS" w:hAnsi="Arial Unicode MS" w:cs="Arial Unicode MS"/>
                <w:color w:val="000000"/>
                <w:sz w:val="20"/>
              </w:rPr>
              <w:t>common</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$150,000 - $20,000 = $130,000 EAC</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Earnings per share = Earnings available to common/number of shares outstanding</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$130,000/100,000 = $1.30</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Challenge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02-01 The income statement measures </w:t>
            </w:r>
            <w:r>
              <w:rPr>
                <w:rFonts w:ascii="Arial Unicode MS" w:eastAsia="Arial Unicode MS" w:hAnsi="Arial Unicode MS" w:cs="Arial Unicode MS"/>
                <w:i/>
                <w:color w:val="000000"/>
                <w:sz w:val="16"/>
              </w:rPr>
              <w:t>profitability.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116.</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Gerry Co. has a gross profit of $1,200,000 and $400,000 in depreciation expense. Selling and administrative expense is $250,000. Given that the tax rate is 40 percent, compute the cash flow for Gerry Co.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35"/>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$730,000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$550,000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$330,000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735"/>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None of the options</w:t>
                  </w:r>
                </w:p>
              </w:tc>
            </w:tr>
          </w:tbl>
          <w:p w:rsidR="00F56F30" w:rsidRDefault="00E62FB4">
            <w:pPr>
              <w:keepNext/>
              <w:keepLines/>
              <w:spacing w:before="266" w:after="266"/>
            </w:pP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noProof/>
              </w:rPr>
              <w:drawing>
                <wp:inline distT="0" distB="0" distL="0" distR="0" wp14:anchorId="64D6FD93" wp14:editId="26CAD27C">
                  <wp:extent cx="4648200" cy="1262742"/>
                  <wp:effectExtent l="0" t="0" r="0" b="0"/>
                  <wp:docPr id="17" name="https://www.eztestonline.com/tomhardej/13770694506826500719.tp4?REQUEST=SHOWmedia&amp;media=image019PRINT.png"/>
                  <wp:cNvGraphicFramePr/>
                  <a:graphic xmlns:a="http://schemas.openxmlformats.org/drawingml/2006/main">
                    <a:graphicData uri="http://schemas.openxmlformats.org/drawingml/2006/picture">
                      <pic:pic xmlns:pic="http://schemas.openxmlformats.org/drawingml/2006/picture">
                        <pic:nvPicPr>
                          <pic:cNvPr id="14" name="https://www.eztestonline.com/tomhardej/13770694506826500719.tp4?REQUEST=SHOWmedia&amp;media=image019PRINT.png"/>
                          <pic:cNvPicPr/>
                        </pic:nvPicPr>
                        <pic:blipFill>
                          <a:blip r:embed="rId21"/>
                          <a:stretch/>
                        </pic:blipFill>
                        <pic:spPr>
                          <a:xfrm>
                            <a:off x="0" y="0"/>
                            <a:ext cx="4648200" cy="1262742"/>
                          </a:xfrm>
                          <a:prstGeom prst="rect">
                            <a:avLst/>
                          </a:prstGeom>
                        </pic:spPr>
                      </pic:pic>
                    </a:graphicData>
                  </a:graphic>
                </wp:inline>
              </w:drawing>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Challenge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statement of cash flows indicates the change in the cash position of the firm.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02-05 </w:t>
            </w:r>
            <w:r>
              <w:rPr>
                <w:rFonts w:ascii="Arial Unicode MS" w:eastAsia="Arial Unicode MS" w:hAnsi="Arial Unicode MS" w:cs="Arial Unicode MS"/>
                <w:i/>
                <w:color w:val="000000"/>
                <w:sz w:val="16"/>
              </w:rPr>
              <w:t>Depreciation provides a tax reduction benefit that increases cash flow.</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117.</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Hoover Inc. has current assets of $350,000 and fixed assets of $650,000. Current liabilities are $100,000 and long-term liabilities are $250,000. There is $120,000 in preferre</w:t>
            </w:r>
            <w:r>
              <w:rPr>
                <w:rFonts w:ascii="Arial Unicode MS" w:eastAsia="Arial Unicode MS" w:hAnsi="Arial Unicode MS" w:cs="Arial Unicode MS"/>
                <w:color w:val="000000"/>
                <w:sz w:val="20"/>
              </w:rPr>
              <w:t>d stock outstanding and the firm has issued 10,000 shares of common stock. Compute book value (net worth) per share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68"/>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$84.00.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68"/>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$53.00.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68"/>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$75.00.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791"/>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None of the options.</w:t>
                  </w:r>
                </w:p>
              </w:tc>
            </w:tr>
          </w:tbl>
          <w:p w:rsidR="00F56F30" w:rsidRDefault="00E62FB4">
            <w:pPr>
              <w:keepNext/>
              <w:keepLines/>
              <w:spacing w:before="266" w:after="266"/>
            </w:pP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noProof/>
              </w:rPr>
              <w:drawing>
                <wp:inline distT="0" distB="0" distL="0" distR="0" wp14:anchorId="7A4E3BF6" wp14:editId="265F39FD">
                  <wp:extent cx="4648200" cy="1937657"/>
                  <wp:effectExtent l="0" t="0" r="0" b="0"/>
                  <wp:docPr id="18" name="https://www.eztestonline.com/tomhardej/13770694506826500719.tp4?REQUEST=SHOWmedia&amp;media=image021PRINT.png"/>
                  <wp:cNvGraphicFramePr/>
                  <a:graphic xmlns:a="http://schemas.openxmlformats.org/drawingml/2006/main">
                    <a:graphicData uri="http://schemas.openxmlformats.org/drawingml/2006/picture">
                      <pic:pic xmlns:pic="http://schemas.openxmlformats.org/drawingml/2006/picture">
                        <pic:nvPicPr>
                          <pic:cNvPr id="15" name="https://www.eztestonline.com/tomhardej/13770694506826500719.tp4?REQUEST=SHOWmedia&amp;media=image021PRINT.png"/>
                          <pic:cNvPicPr/>
                        </pic:nvPicPr>
                        <pic:blipFill>
                          <a:blip r:embed="rId22"/>
                          <a:stretch/>
                        </pic:blipFill>
                        <pic:spPr>
                          <a:xfrm>
                            <a:off x="0" y="0"/>
                            <a:ext cx="4648200" cy="1937657"/>
                          </a:xfrm>
                          <a:prstGeom prst="rect">
                            <a:avLst/>
                          </a:prstGeom>
                        </pic:spPr>
                      </pic:pic>
                    </a:graphicData>
                  </a:graphic>
                </wp:inline>
              </w:drawing>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Challenge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w:t>
            </w:r>
            <w:r>
              <w:rPr>
                <w:rFonts w:ascii="Arial Unicode MS" w:eastAsia="Arial Unicode MS" w:hAnsi="Arial Unicode MS" w:cs="Arial Unicode MS"/>
                <w:i/>
                <w:color w:val="000000"/>
                <w:sz w:val="16"/>
              </w:rPr>
              <w:t>Objective: 02-03 The balance sheet shows assets and the financing of those assets with debt and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118.</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The best indication of the operational efficiency of management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034"/>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net</w:t>
                  </w:r>
                  <w:proofErr w:type="gramEnd"/>
                  <w:r>
                    <w:rPr>
                      <w:rFonts w:ascii="Arial Unicode MS" w:eastAsia="Arial Unicode MS" w:hAnsi="Arial Unicode MS" w:cs="Arial Unicode MS"/>
                      <w:color w:val="000000"/>
                      <w:sz w:val="20"/>
                    </w:rPr>
                    <w:t xml:space="preserve"> income.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724"/>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earnings</w:t>
                  </w:r>
                  <w:proofErr w:type="gramEnd"/>
                  <w:r>
                    <w:rPr>
                      <w:rFonts w:ascii="Arial Unicode MS" w:eastAsia="Arial Unicode MS" w:hAnsi="Arial Unicode MS" w:cs="Arial Unicode MS"/>
                      <w:color w:val="000000"/>
                      <w:sz w:val="20"/>
                    </w:rPr>
                    <w:t xml:space="preserve"> per share.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713"/>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earnings</w:t>
                  </w:r>
                  <w:proofErr w:type="gramEnd"/>
                  <w:r>
                    <w:rPr>
                      <w:rFonts w:ascii="Arial Unicode MS" w:eastAsia="Arial Unicode MS" w:hAnsi="Arial Unicode MS" w:cs="Arial Unicode MS"/>
                      <w:color w:val="000000"/>
                      <w:sz w:val="20"/>
                    </w:rPr>
                    <w:t xml:space="preserve"> before interest</w:t>
                  </w:r>
                  <w:r>
                    <w:rPr>
                      <w:rFonts w:ascii="Arial Unicode MS" w:eastAsia="Arial Unicode MS" w:hAnsi="Arial Unicode MS" w:cs="Arial Unicode MS"/>
                      <w:color w:val="000000"/>
                      <w:sz w:val="20"/>
                    </w:rPr>
                    <w:t xml:space="preserve"> and taxes (EBIT).</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45"/>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proofErr w:type="gramStart"/>
                  <w:r>
                    <w:rPr>
                      <w:rFonts w:ascii="Arial Unicode MS" w:eastAsia="Arial Unicode MS" w:hAnsi="Arial Unicode MS" w:cs="Arial Unicode MS"/>
                      <w:color w:val="000000"/>
                      <w:sz w:val="20"/>
                    </w:rPr>
                    <w:t>gross</w:t>
                  </w:r>
                  <w:proofErr w:type="gramEnd"/>
                  <w:r>
                    <w:rPr>
                      <w:rFonts w:ascii="Arial Unicode MS" w:eastAsia="Arial Unicode MS" w:hAnsi="Arial Unicode MS" w:cs="Arial Unicode MS"/>
                      <w:color w:val="000000"/>
                      <w:sz w:val="20"/>
                    </w:rPr>
                    <w:t xml:space="preserve"> profit.</w:t>
                  </w:r>
                </w:p>
              </w:tc>
            </w:tr>
          </w:tbl>
          <w:p w:rsidR="00F56F30" w:rsidRDefault="00F56F30"/>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Challenge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 income statement measures profitability.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119.</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Which of the following would indicate an accurate statement of cash flows?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4870"/>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Net cash flow is equal to marketable securities balance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609"/>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Net cash flows from financing activities are equal to the change in stockholder's equity</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4392"/>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Net cash flow is equal to the ending cash balance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4993"/>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 xml:space="preserve">Net cash flow is equal to the </w:t>
                  </w:r>
                  <w:r>
                    <w:rPr>
                      <w:rFonts w:ascii="Arial Unicode MS" w:eastAsia="Arial Unicode MS" w:hAnsi="Arial Unicode MS" w:cs="Arial Unicode MS"/>
                      <w:color w:val="000000"/>
                      <w:sz w:val="20"/>
                    </w:rPr>
                    <w:t>change in the cash balance</w:t>
                  </w:r>
                </w:p>
              </w:tc>
            </w:tr>
          </w:tbl>
          <w:p w:rsidR="00F56F30" w:rsidRDefault="00F56F30"/>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statement of cash flows indicates the change in the cash position of the firm.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120.</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An increase of $100,000 in inventory would result</w:t>
            </w:r>
            <w:r>
              <w:rPr>
                <w:rFonts w:ascii="Arial Unicode MS" w:eastAsia="Arial Unicode MS" w:hAnsi="Arial Unicode MS" w:cs="Arial Unicode MS"/>
                <w:color w:val="000000"/>
                <w:sz w:val="20"/>
              </w:rPr>
              <w:t xml:space="preserve"> in a(n)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2357"/>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Decrease of net cash flow.</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257"/>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Increase in net cash flow.</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068"/>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Decrease in marketable securities.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391"/>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Increase in bonds payable.</w:t>
                  </w:r>
                </w:p>
              </w:tc>
            </w:tr>
          </w:tbl>
          <w:p w:rsidR="00F56F30" w:rsidRDefault="00F56F30"/>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02-04 The statement of </w:t>
            </w:r>
            <w:r>
              <w:rPr>
                <w:rFonts w:ascii="Arial Unicode MS" w:eastAsia="Arial Unicode MS" w:hAnsi="Arial Unicode MS" w:cs="Arial Unicode MS"/>
                <w:i/>
                <w:color w:val="000000"/>
                <w:sz w:val="16"/>
              </w:rPr>
              <w:t>cash flows indicates the change in the cash position of the firm.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121.</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 xml:space="preserve">Compute the net increase or decrease in cash flows if Star Corporation had $250,000 in net income, $30,000 in depreciation expense, a decrease of $20,000 in A/R and an increase in </w:t>
            </w:r>
            <w:r>
              <w:rPr>
                <w:rFonts w:ascii="Arial Unicode MS" w:eastAsia="Arial Unicode MS" w:hAnsi="Arial Unicode MS" w:cs="Arial Unicode MS"/>
                <w:color w:val="000000"/>
                <w:sz w:val="20"/>
              </w:rPr>
              <w:t>bonds payable of $50,000.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35"/>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$370,000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$350,000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$280,000</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$310,000</w:t>
                  </w:r>
                </w:p>
              </w:tc>
            </w:tr>
          </w:tbl>
          <w:p w:rsidR="00F56F30" w:rsidRDefault="00E62FB4">
            <w:pPr>
              <w:keepNext/>
              <w:keepLines/>
              <w:spacing w:before="266" w:after="266"/>
            </w:pPr>
            <w:r>
              <w:rPr>
                <w:rFonts w:ascii="Arial Unicode MS" w:eastAsia="Arial Unicode MS" w:hAnsi="Arial Unicode MS" w:cs="Arial Unicode MS"/>
                <w:color w:val="000000"/>
                <w:sz w:val="20"/>
              </w:rPr>
              <w:t>Change in cash flow = Net income + Depreciation + Decrease in A/R + Increase in bonds = $250,000 + $30,000 + $20,000 + $50,000 = $350,000.</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Blooms: </w:t>
            </w:r>
            <w:r>
              <w:rPr>
                <w:rFonts w:ascii="Arial Unicode MS" w:eastAsia="Arial Unicode MS" w:hAnsi="Arial Unicode MS" w:cs="Arial Unicode MS"/>
                <w:i/>
                <w:color w:val="000000"/>
                <w:sz w:val="16"/>
              </w:rPr>
              <w:t>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statement of cash flows indicates the change in the cash position of the firm.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122.</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 xml:space="preserve">One of the </w:t>
            </w:r>
            <w:r>
              <w:rPr>
                <w:rFonts w:ascii="Arial Unicode MS" w:eastAsia="Arial Unicode MS" w:hAnsi="Arial Unicode MS" w:cs="Arial Unicode MS"/>
                <w:i/>
                <w:color w:val="000000"/>
                <w:sz w:val="20"/>
              </w:rPr>
              <w:t>primary</w:t>
            </w:r>
            <w:r>
              <w:rPr>
                <w:rFonts w:ascii="Arial Unicode MS" w:eastAsia="Arial Unicode MS" w:hAnsi="Arial Unicode MS" w:cs="Arial Unicode MS"/>
                <w:color w:val="000000"/>
                <w:sz w:val="20"/>
              </w:rPr>
              <w:t xml:space="preserve"> factors evaluated when a company is pursuing a leveraged buyout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257"/>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Net cash flow</w:t>
                  </w:r>
                  <w:r>
                    <w:rPr>
                      <w:rFonts w:ascii="Arial Unicode MS" w:eastAsia="Arial Unicode MS" w:hAnsi="Arial Unicode MS" w:cs="Arial Unicode MS"/>
                      <w:color w:val="000000"/>
                      <w:sz w:val="20"/>
                    </w:rPr>
                    <w:t>.</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357"/>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Free cash flow.</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068"/>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Cash flow from financing activities.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057"/>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Cash flow from investing activities.</w:t>
                  </w:r>
                </w:p>
              </w:tc>
            </w:tr>
          </w:tbl>
          <w:p w:rsidR="00F56F30" w:rsidRDefault="00F56F30"/>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statement of cash flows indicates the change in the</w:t>
            </w:r>
            <w:r>
              <w:rPr>
                <w:rFonts w:ascii="Arial Unicode MS" w:eastAsia="Arial Unicode MS" w:hAnsi="Arial Unicode MS" w:cs="Arial Unicode MS"/>
                <w:i/>
                <w:color w:val="000000"/>
                <w:sz w:val="16"/>
              </w:rPr>
              <w:t xml:space="preserve"> cash position of the firm.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123.</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Backdating of options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4447"/>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A fair method to award top-performing employees.</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79"/>
            </w:tblGrid>
            <w:tr w:rsidR="00F56F30">
              <w:tc>
                <w:tcPr>
                  <w:tcW w:w="308" w:type="dxa"/>
                </w:tcPr>
                <w:p w:rsidR="00F56F30" w:rsidRDefault="00E62FB4">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Illegal.</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348"/>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Not to be reported unless a gain is provided to an employee.</w:t>
                  </w:r>
                </w:p>
              </w:tc>
            </w:tr>
          </w:tbl>
          <w:p w:rsidR="00F56F30" w:rsidRDefault="00F56F30">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513"/>
            </w:tblGrid>
            <w:tr w:rsidR="00F56F30">
              <w:tc>
                <w:tcPr>
                  <w:tcW w:w="308" w:type="dxa"/>
                </w:tcPr>
                <w:p w:rsidR="00F56F30" w:rsidRDefault="00E62FB4">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56F30" w:rsidRDefault="00E62FB4">
                  <w:pPr>
                    <w:keepNext/>
                    <w:keepLines/>
                    <w:spacing w:after="0"/>
                  </w:pPr>
                  <w:r>
                    <w:rPr>
                      <w:rFonts w:ascii="Arial Unicode MS" w:eastAsia="Arial Unicode MS" w:hAnsi="Arial Unicode MS" w:cs="Arial Unicode MS"/>
                      <w:color w:val="000000"/>
                      <w:sz w:val="20"/>
                    </w:rPr>
                    <w:t>Considered a gift by tax law.</w:t>
                  </w:r>
                </w:p>
              </w:tc>
            </w:tr>
          </w:tbl>
          <w:p w:rsidR="00F56F30" w:rsidRDefault="00F56F30"/>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Ethics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statement of cash flows indicates the change in the cash position of the firm.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E62FB4">
      <w:pPr>
        <w:spacing w:after="0"/>
      </w:pPr>
      <w:r>
        <w:rPr>
          <w:rFonts w:ascii="Arial Unicode MS" w:eastAsia="Arial Unicode MS" w:hAnsi="Arial Unicode MS" w:cs="Arial Unicode MS"/>
          <w:color w:val="000000"/>
          <w:sz w:val="18"/>
        </w:rPr>
        <w:t> </w:t>
      </w:r>
    </w:p>
    <w:p w:rsidR="00F56F30" w:rsidRDefault="00E62FB4">
      <w:pPr>
        <w:spacing w:before="239" w:after="239"/>
      </w:pPr>
      <w:r>
        <w:rPr>
          <w:rFonts w:ascii="Times,Times New Roman,Times-Rom" w:eastAsia="Times,Times New Roman,Times-Rom" w:hAnsi="Times,Times New Roman,Times-Rom" w:cs="Times,Times New Roman,Times-Rom"/>
          <w:color w:val="000000"/>
          <w:sz w:val="18"/>
        </w:rPr>
        <w:br/>
      </w:r>
      <w:r>
        <w:rPr>
          <w:rFonts w:ascii="Arial Unicode MS" w:eastAsia="Arial Unicode MS" w:hAnsi="Arial Unicode MS" w:cs="Arial Unicode MS"/>
          <w:b/>
          <w:color w:val="000000"/>
        </w:rPr>
        <w:t>Matching Questions</w:t>
      </w:r>
      <w:r>
        <w:br/>
      </w:r>
      <w:r>
        <w:rPr>
          <w:rFonts w:ascii="Arial Unicode MS" w:eastAsia="Arial Unicode MS" w:hAnsi="Arial Unicode MS" w:cs="Arial Unicode MS"/>
          <w:color w:val="000000"/>
        </w:rPr>
        <w:t> </w:t>
      </w: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lastRenderedPageBreak/>
              <w:t>124.</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Match the following with the questions below: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3750" w:type="pct"/>
              <w:tblCellMar>
                <w:left w:w="10" w:type="dxa"/>
                <w:right w:w="10" w:type="dxa"/>
              </w:tblCellMar>
              <w:tblLook w:val="0000" w:firstRow="0" w:lastRow="0" w:firstColumn="0" w:lastColumn="0" w:noHBand="0" w:noVBand="0"/>
            </w:tblPr>
            <w:tblGrid>
              <w:gridCol w:w="1780"/>
              <w:gridCol w:w="4138"/>
              <w:gridCol w:w="410"/>
            </w:tblGrid>
            <w:tr w:rsidR="00F56F30">
              <w:tblPrEx>
                <w:tblCellMar>
                  <w:top w:w="0" w:type="dxa"/>
                  <w:bottom w:w="0" w:type="dxa"/>
                </w:tblCellMar>
              </w:tblPrEx>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 xml:space="preserve">1. cash flow from </w:t>
                  </w:r>
                  <w:r>
                    <w:rPr>
                      <w:rFonts w:ascii="Arial Unicode MS" w:eastAsia="Arial Unicode MS" w:hAnsi="Arial Unicode MS" w:cs="Arial Unicode MS"/>
                      <w:color w:val="000000"/>
                      <w:sz w:val="20"/>
                    </w:rPr>
                    <w:t>financing </w:t>
                  </w:r>
                </w:p>
              </w:tc>
              <w:tc>
                <w:tcPr>
                  <w:tcW w:w="0" w:type="auto"/>
                  <w:vAlign w:val="bottom"/>
                </w:tcPr>
                <w:p w:rsidR="00F56F30" w:rsidRDefault="00E62FB4">
                  <w:pPr>
                    <w:keepNext/>
                    <w:keepLines/>
                    <w:spacing w:after="0"/>
                    <w:jc w:val="right"/>
                  </w:pPr>
                  <w:r>
                    <w:rPr>
                      <w:rFonts w:ascii="Arial Unicode MS" w:eastAsia="Arial Unicode MS" w:hAnsi="Arial Unicode MS" w:cs="Arial Unicode MS"/>
                      <w:color w:val="000000"/>
                      <w:sz w:val="20"/>
                    </w:rPr>
                    <w:t>     All the assets of the firm minus the liabilities and preferred stock. </w:t>
                  </w:r>
                </w:p>
              </w:tc>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  </w:t>
                  </w:r>
                  <w:r>
                    <w:rPr>
                      <w:rFonts w:ascii="Arial Unicode MS" w:eastAsia="Arial Unicode MS" w:hAnsi="Arial Unicode MS" w:cs="Arial Unicode MS"/>
                      <w:b/>
                      <w:color w:val="000000"/>
                      <w:sz w:val="20"/>
                      <w:u w:val="single"/>
                    </w:rPr>
                    <w:t>3</w:t>
                  </w:r>
                  <w:r>
                    <w:rPr>
                      <w:rFonts w:ascii="Arial Unicode MS" w:eastAsia="Arial Unicode MS" w:hAnsi="Arial Unicode MS" w:cs="Arial Unicode MS"/>
                      <w:color w:val="000000"/>
                      <w:sz w:val="20"/>
                    </w:rPr>
                    <w:t> </w:t>
                  </w:r>
                </w:p>
              </w:tc>
            </w:tr>
            <w:tr w:rsidR="00F56F30">
              <w:tblPrEx>
                <w:tblCellMar>
                  <w:top w:w="0" w:type="dxa"/>
                  <w:bottom w:w="0" w:type="dxa"/>
                </w:tblCellMar>
              </w:tblPrEx>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2. marketable securities </w:t>
                  </w:r>
                </w:p>
              </w:tc>
              <w:tc>
                <w:tcPr>
                  <w:tcW w:w="0" w:type="auto"/>
                  <w:vAlign w:val="bottom"/>
                </w:tcPr>
                <w:p w:rsidR="00F56F30" w:rsidRDefault="00E62FB4">
                  <w:pPr>
                    <w:keepNext/>
                    <w:keepLines/>
                    <w:spacing w:after="0"/>
                    <w:jc w:val="right"/>
                  </w:pPr>
                  <w:r>
                    <w:rPr>
                      <w:rFonts w:ascii="Arial Unicode MS" w:eastAsia="Arial Unicode MS" w:hAnsi="Arial Unicode MS" w:cs="Arial Unicode MS"/>
                      <w:color w:val="000000"/>
                      <w:sz w:val="20"/>
                    </w:rPr>
                    <w:t xml:space="preserve">     A financial statement that indicates what the firm owns or possesses, and how these assets are financed in the form of liabilities </w:t>
                  </w:r>
                  <w:r>
                    <w:rPr>
                      <w:rFonts w:ascii="Arial Unicode MS" w:eastAsia="Arial Unicode MS" w:hAnsi="Arial Unicode MS" w:cs="Arial Unicode MS"/>
                      <w:color w:val="000000"/>
                      <w:sz w:val="20"/>
                    </w:rPr>
                    <w:t>or ownership interest. </w:t>
                  </w:r>
                </w:p>
              </w:tc>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  </w:t>
                  </w:r>
                  <w:r>
                    <w:rPr>
                      <w:rFonts w:ascii="Arial Unicode MS" w:eastAsia="Arial Unicode MS" w:hAnsi="Arial Unicode MS" w:cs="Arial Unicode MS"/>
                      <w:b/>
                      <w:color w:val="000000"/>
                      <w:sz w:val="20"/>
                      <w:u w:val="single"/>
                    </w:rPr>
                    <w:t>6</w:t>
                  </w:r>
                  <w:r>
                    <w:rPr>
                      <w:rFonts w:ascii="Arial Unicode MS" w:eastAsia="Arial Unicode MS" w:hAnsi="Arial Unicode MS" w:cs="Arial Unicode MS"/>
                      <w:color w:val="000000"/>
                      <w:sz w:val="20"/>
                    </w:rPr>
                    <w:t> </w:t>
                  </w:r>
                </w:p>
              </w:tc>
            </w:tr>
            <w:tr w:rsidR="00F56F30">
              <w:tblPrEx>
                <w:tblCellMar>
                  <w:top w:w="0" w:type="dxa"/>
                  <w:bottom w:w="0" w:type="dxa"/>
                </w:tblCellMar>
              </w:tblPrEx>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3. net worth or book value </w:t>
                  </w:r>
                </w:p>
              </w:tc>
              <w:tc>
                <w:tcPr>
                  <w:tcW w:w="0" w:type="auto"/>
                  <w:vAlign w:val="bottom"/>
                </w:tcPr>
                <w:p w:rsidR="00F56F30" w:rsidRDefault="00E62FB4">
                  <w:pPr>
                    <w:keepNext/>
                    <w:keepLines/>
                    <w:spacing w:after="0"/>
                    <w:jc w:val="right"/>
                  </w:pPr>
                  <w:r>
                    <w:rPr>
                      <w:rFonts w:ascii="Arial Unicode MS" w:eastAsia="Arial Unicode MS" w:hAnsi="Arial Unicode MS" w:cs="Arial Unicode MS"/>
                      <w:color w:val="000000"/>
                      <w:sz w:val="20"/>
                    </w:rPr>
                    <w:t>     Changes accrual-based information from the income statement and balance sheet to cash-based information. </w:t>
                  </w:r>
                </w:p>
              </w:tc>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  </w:t>
                  </w:r>
                  <w:r>
                    <w:rPr>
                      <w:rFonts w:ascii="Arial Unicode MS" w:eastAsia="Arial Unicode MS" w:hAnsi="Arial Unicode MS" w:cs="Arial Unicode MS"/>
                      <w:b/>
                      <w:color w:val="000000"/>
                      <w:sz w:val="20"/>
                      <w:u w:val="single"/>
                    </w:rPr>
                    <w:t>17</w:t>
                  </w:r>
                  <w:r>
                    <w:rPr>
                      <w:rFonts w:ascii="Arial Unicode MS" w:eastAsia="Arial Unicode MS" w:hAnsi="Arial Unicode MS" w:cs="Arial Unicode MS"/>
                      <w:color w:val="000000"/>
                      <w:sz w:val="20"/>
                    </w:rPr>
                    <w:t> </w:t>
                  </w:r>
                </w:p>
              </w:tc>
            </w:tr>
            <w:tr w:rsidR="00F56F30">
              <w:tblPrEx>
                <w:tblCellMar>
                  <w:top w:w="0" w:type="dxa"/>
                  <w:bottom w:w="0" w:type="dxa"/>
                </w:tblCellMar>
              </w:tblPrEx>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4. depreciation </w:t>
                  </w:r>
                </w:p>
              </w:tc>
              <w:tc>
                <w:tcPr>
                  <w:tcW w:w="0" w:type="auto"/>
                  <w:vAlign w:val="bottom"/>
                </w:tcPr>
                <w:p w:rsidR="00F56F30" w:rsidRDefault="00E62FB4">
                  <w:pPr>
                    <w:keepNext/>
                    <w:keepLines/>
                    <w:spacing w:after="0"/>
                    <w:jc w:val="right"/>
                  </w:pPr>
                  <w:r>
                    <w:rPr>
                      <w:rFonts w:ascii="Arial Unicode MS" w:eastAsia="Arial Unicode MS" w:hAnsi="Arial Unicode MS" w:cs="Arial Unicode MS"/>
                      <w:color w:val="000000"/>
                      <w:sz w:val="20"/>
                    </w:rPr>
                    <w:t xml:space="preserve">     The relative convertibility of short-term assets into </w:t>
                  </w:r>
                  <w:r>
                    <w:rPr>
                      <w:rFonts w:ascii="Arial Unicode MS" w:eastAsia="Arial Unicode MS" w:hAnsi="Arial Unicode MS" w:cs="Arial Unicode MS"/>
                      <w:color w:val="000000"/>
                      <w:sz w:val="20"/>
                    </w:rPr>
                    <w:t>cash. </w:t>
                  </w:r>
                </w:p>
              </w:tc>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  </w:t>
                  </w:r>
                  <w:r>
                    <w:rPr>
                      <w:rFonts w:ascii="Arial Unicode MS" w:eastAsia="Arial Unicode MS" w:hAnsi="Arial Unicode MS" w:cs="Arial Unicode MS"/>
                      <w:b/>
                      <w:color w:val="000000"/>
                      <w:sz w:val="20"/>
                      <w:u w:val="single"/>
                    </w:rPr>
                    <w:t>13</w:t>
                  </w:r>
                  <w:r>
                    <w:rPr>
                      <w:rFonts w:ascii="Arial Unicode MS" w:eastAsia="Arial Unicode MS" w:hAnsi="Arial Unicode MS" w:cs="Arial Unicode MS"/>
                      <w:color w:val="000000"/>
                      <w:sz w:val="20"/>
                    </w:rPr>
                    <w:t> </w:t>
                  </w:r>
                </w:p>
              </w:tc>
            </w:tr>
            <w:tr w:rsidR="00F56F30">
              <w:tblPrEx>
                <w:tblCellMar>
                  <w:top w:w="0" w:type="dxa"/>
                  <w:bottom w:w="0" w:type="dxa"/>
                </w:tblCellMar>
              </w:tblPrEx>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5. cash flows from operations </w:t>
                  </w:r>
                </w:p>
              </w:tc>
              <w:tc>
                <w:tcPr>
                  <w:tcW w:w="0" w:type="auto"/>
                  <w:vAlign w:val="bottom"/>
                </w:tcPr>
                <w:p w:rsidR="00F56F30" w:rsidRDefault="00E62FB4">
                  <w:pPr>
                    <w:keepNext/>
                    <w:keepLines/>
                    <w:spacing w:after="0"/>
                    <w:jc w:val="right"/>
                  </w:pPr>
                  <w:r>
                    <w:rPr>
                      <w:rFonts w:ascii="Arial Unicode MS" w:eastAsia="Arial Unicode MS" w:hAnsi="Arial Unicode MS" w:cs="Arial Unicode MS"/>
                      <w:color w:val="000000"/>
                      <w:sz w:val="20"/>
                    </w:rPr>
                    <w:t>     The levy expressed as a percentage that applies to each new dollar of taxable income. </w:t>
                  </w:r>
                </w:p>
              </w:tc>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  </w:t>
                  </w:r>
                  <w:r>
                    <w:rPr>
                      <w:rFonts w:ascii="Arial Unicode MS" w:eastAsia="Arial Unicode MS" w:hAnsi="Arial Unicode MS" w:cs="Arial Unicode MS"/>
                      <w:b/>
                      <w:color w:val="000000"/>
                      <w:sz w:val="20"/>
                      <w:u w:val="single"/>
                    </w:rPr>
                    <w:t>9</w:t>
                  </w:r>
                  <w:r>
                    <w:rPr>
                      <w:rFonts w:ascii="Arial Unicode MS" w:eastAsia="Arial Unicode MS" w:hAnsi="Arial Unicode MS" w:cs="Arial Unicode MS"/>
                      <w:color w:val="000000"/>
                      <w:sz w:val="20"/>
                    </w:rPr>
                    <w:t> </w:t>
                  </w:r>
                </w:p>
              </w:tc>
            </w:tr>
            <w:tr w:rsidR="00F56F30">
              <w:tblPrEx>
                <w:tblCellMar>
                  <w:top w:w="0" w:type="dxa"/>
                  <w:bottom w:w="0" w:type="dxa"/>
                </w:tblCellMar>
              </w:tblPrEx>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6. balance sheet </w:t>
                  </w:r>
                </w:p>
              </w:tc>
              <w:tc>
                <w:tcPr>
                  <w:tcW w:w="0" w:type="auto"/>
                  <w:vAlign w:val="bottom"/>
                </w:tcPr>
                <w:p w:rsidR="00F56F30" w:rsidRDefault="00E62FB4">
                  <w:pPr>
                    <w:keepNext/>
                    <w:keepLines/>
                    <w:spacing w:after="0"/>
                    <w:jc w:val="right"/>
                  </w:pPr>
                  <w:r>
                    <w:rPr>
                      <w:rFonts w:ascii="Arial Unicode MS" w:eastAsia="Arial Unicode MS" w:hAnsi="Arial Unicode MS" w:cs="Arial Unicode MS"/>
                      <w:color w:val="000000"/>
                      <w:sz w:val="20"/>
                    </w:rPr>
                    <w:t xml:space="preserve">     The multiplier applied to earnings per share to determine the current value of the firm's </w:t>
                  </w:r>
                  <w:r>
                    <w:rPr>
                      <w:rFonts w:ascii="Arial Unicode MS" w:eastAsia="Arial Unicode MS" w:hAnsi="Arial Unicode MS" w:cs="Arial Unicode MS"/>
                      <w:color w:val="000000"/>
                      <w:sz w:val="20"/>
                    </w:rPr>
                    <w:t>stock. </w:t>
                  </w:r>
                </w:p>
              </w:tc>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  </w:t>
                  </w:r>
                  <w:r>
                    <w:rPr>
                      <w:rFonts w:ascii="Arial Unicode MS" w:eastAsia="Arial Unicode MS" w:hAnsi="Arial Unicode MS" w:cs="Arial Unicode MS"/>
                      <w:b/>
                      <w:color w:val="000000"/>
                      <w:sz w:val="20"/>
                      <w:u w:val="single"/>
                    </w:rPr>
                    <w:t>14</w:t>
                  </w:r>
                  <w:r>
                    <w:rPr>
                      <w:rFonts w:ascii="Arial Unicode MS" w:eastAsia="Arial Unicode MS" w:hAnsi="Arial Unicode MS" w:cs="Arial Unicode MS"/>
                      <w:color w:val="000000"/>
                      <w:sz w:val="20"/>
                    </w:rPr>
                    <w:t> </w:t>
                  </w:r>
                </w:p>
              </w:tc>
            </w:tr>
            <w:tr w:rsidR="00F56F30">
              <w:tblPrEx>
                <w:tblCellMar>
                  <w:top w:w="0" w:type="dxa"/>
                  <w:bottom w:w="0" w:type="dxa"/>
                </w:tblCellMar>
              </w:tblPrEx>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7. free cash flow </w:t>
                  </w:r>
                </w:p>
              </w:tc>
              <w:tc>
                <w:tcPr>
                  <w:tcW w:w="0" w:type="auto"/>
                  <w:vAlign w:val="bottom"/>
                </w:tcPr>
                <w:p w:rsidR="00F56F30" w:rsidRDefault="00E62FB4">
                  <w:pPr>
                    <w:keepNext/>
                    <w:keepLines/>
                    <w:spacing w:after="0"/>
                    <w:jc w:val="right"/>
                  </w:pPr>
                  <w:r>
                    <w:rPr>
                      <w:rFonts w:ascii="Arial Unicode MS" w:eastAsia="Arial Unicode MS" w:hAnsi="Arial Unicode MS" w:cs="Arial Unicode MS"/>
                      <w:color w:val="000000"/>
                      <w:sz w:val="20"/>
                    </w:rPr>
                    <w:t>     The income available to common stockholders divided by the number of common shares outstanding. </w:t>
                  </w:r>
                </w:p>
              </w:tc>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  </w:t>
                  </w:r>
                  <w:r>
                    <w:rPr>
                      <w:rFonts w:ascii="Arial Unicode MS" w:eastAsia="Arial Unicode MS" w:hAnsi="Arial Unicode MS" w:cs="Arial Unicode MS"/>
                      <w:b/>
                      <w:color w:val="000000"/>
                      <w:sz w:val="20"/>
                      <w:u w:val="single"/>
                    </w:rPr>
                    <w:t>8</w:t>
                  </w:r>
                  <w:r>
                    <w:rPr>
                      <w:rFonts w:ascii="Arial Unicode MS" w:eastAsia="Arial Unicode MS" w:hAnsi="Arial Unicode MS" w:cs="Arial Unicode MS"/>
                      <w:color w:val="000000"/>
                      <w:sz w:val="20"/>
                    </w:rPr>
                    <w:t> </w:t>
                  </w:r>
                </w:p>
              </w:tc>
            </w:tr>
            <w:tr w:rsidR="00F56F30">
              <w:tblPrEx>
                <w:tblCellMar>
                  <w:top w:w="0" w:type="dxa"/>
                  <w:bottom w:w="0" w:type="dxa"/>
                </w:tblCellMar>
              </w:tblPrEx>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8. earnings per share </w:t>
                  </w:r>
                </w:p>
              </w:tc>
              <w:tc>
                <w:tcPr>
                  <w:tcW w:w="0" w:type="auto"/>
                  <w:vAlign w:val="bottom"/>
                </w:tcPr>
                <w:p w:rsidR="00F56F30" w:rsidRDefault="00E62FB4">
                  <w:pPr>
                    <w:keepNext/>
                    <w:keepLines/>
                    <w:spacing w:after="0"/>
                    <w:jc w:val="right"/>
                  </w:pPr>
                  <w:r>
                    <w:rPr>
                      <w:rFonts w:ascii="Arial Unicode MS" w:eastAsia="Arial Unicode MS" w:hAnsi="Arial Unicode MS" w:cs="Arial Unicode MS"/>
                      <w:color w:val="000000"/>
                      <w:sz w:val="20"/>
                    </w:rPr>
                    <w:t xml:space="preserve">     A financial statement that measures the profitability of the firm over a period of </w:t>
                  </w:r>
                  <w:r>
                    <w:rPr>
                      <w:rFonts w:ascii="Arial Unicode MS" w:eastAsia="Arial Unicode MS" w:hAnsi="Arial Unicode MS" w:cs="Arial Unicode MS"/>
                      <w:color w:val="000000"/>
                      <w:sz w:val="20"/>
                    </w:rPr>
                    <w:t>time. </w:t>
                  </w:r>
                </w:p>
              </w:tc>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  </w:t>
                  </w:r>
                  <w:r>
                    <w:rPr>
                      <w:rFonts w:ascii="Arial Unicode MS" w:eastAsia="Arial Unicode MS" w:hAnsi="Arial Unicode MS" w:cs="Arial Unicode MS"/>
                      <w:b/>
                      <w:color w:val="000000"/>
                      <w:sz w:val="20"/>
                      <w:u w:val="single"/>
                    </w:rPr>
                    <w:t>15</w:t>
                  </w:r>
                  <w:r>
                    <w:rPr>
                      <w:rFonts w:ascii="Arial Unicode MS" w:eastAsia="Arial Unicode MS" w:hAnsi="Arial Unicode MS" w:cs="Arial Unicode MS"/>
                      <w:color w:val="000000"/>
                      <w:sz w:val="20"/>
                    </w:rPr>
                    <w:t> </w:t>
                  </w:r>
                </w:p>
              </w:tc>
            </w:tr>
            <w:tr w:rsidR="00F56F30">
              <w:tblPrEx>
                <w:tblCellMar>
                  <w:top w:w="0" w:type="dxa"/>
                  <w:bottom w:w="0" w:type="dxa"/>
                </w:tblCellMar>
              </w:tblPrEx>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9. marginal corporate tax rate </w:t>
                  </w:r>
                </w:p>
              </w:tc>
              <w:tc>
                <w:tcPr>
                  <w:tcW w:w="0" w:type="auto"/>
                  <w:vAlign w:val="bottom"/>
                </w:tcPr>
                <w:p w:rsidR="00F56F30" w:rsidRDefault="00E62FB4">
                  <w:pPr>
                    <w:keepNext/>
                    <w:keepLines/>
                    <w:spacing w:after="0"/>
                    <w:jc w:val="right"/>
                  </w:pPr>
                  <w:r>
                    <w:rPr>
                      <w:rFonts w:ascii="Arial Unicode MS" w:eastAsia="Arial Unicode MS" w:hAnsi="Arial Unicode MS" w:cs="Arial Unicode MS"/>
                      <w:color w:val="000000"/>
                      <w:sz w:val="20"/>
                    </w:rPr>
                    <w:t>     Temporary investments of excess cash. </w:t>
                  </w:r>
                </w:p>
              </w:tc>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  </w:t>
                  </w:r>
                  <w:r>
                    <w:rPr>
                      <w:rFonts w:ascii="Arial Unicode MS" w:eastAsia="Arial Unicode MS" w:hAnsi="Arial Unicode MS" w:cs="Arial Unicode MS"/>
                      <w:b/>
                      <w:color w:val="000000"/>
                      <w:sz w:val="20"/>
                      <w:u w:val="single"/>
                    </w:rPr>
                    <w:t>2</w:t>
                  </w:r>
                  <w:r>
                    <w:rPr>
                      <w:rFonts w:ascii="Arial Unicode MS" w:eastAsia="Arial Unicode MS" w:hAnsi="Arial Unicode MS" w:cs="Arial Unicode MS"/>
                      <w:color w:val="000000"/>
                      <w:sz w:val="20"/>
                    </w:rPr>
                    <w:t> </w:t>
                  </w:r>
                </w:p>
              </w:tc>
            </w:tr>
            <w:tr w:rsidR="00F56F30">
              <w:tblPrEx>
                <w:tblCellMar>
                  <w:top w:w="0" w:type="dxa"/>
                  <w:bottom w:w="0" w:type="dxa"/>
                </w:tblCellMar>
              </w:tblPrEx>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10. notes payable </w:t>
                  </w:r>
                </w:p>
              </w:tc>
              <w:tc>
                <w:tcPr>
                  <w:tcW w:w="0" w:type="auto"/>
                  <w:vAlign w:val="bottom"/>
                </w:tcPr>
                <w:p w:rsidR="00F56F30" w:rsidRDefault="00E62FB4">
                  <w:pPr>
                    <w:keepNext/>
                    <w:keepLines/>
                    <w:spacing w:after="0"/>
                    <w:jc w:val="right"/>
                  </w:pPr>
                  <w:r>
                    <w:rPr>
                      <w:rFonts w:ascii="Arial Unicode MS" w:eastAsia="Arial Unicode MS" w:hAnsi="Arial Unicode MS" w:cs="Arial Unicode MS"/>
                      <w:color w:val="000000"/>
                      <w:sz w:val="20"/>
                    </w:rPr>
                    <w:t>     Represents the net cash flow that results from changes in the amount of a firm's long-term assets. </w:t>
                  </w:r>
                </w:p>
              </w:tc>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  </w:t>
                  </w:r>
                  <w:r>
                    <w:rPr>
                      <w:rFonts w:ascii="Arial Unicode MS" w:eastAsia="Arial Unicode MS" w:hAnsi="Arial Unicode MS" w:cs="Arial Unicode MS"/>
                      <w:b/>
                      <w:color w:val="000000"/>
                      <w:sz w:val="20"/>
                      <w:u w:val="single"/>
                    </w:rPr>
                    <w:t>11</w:t>
                  </w:r>
                  <w:r>
                    <w:rPr>
                      <w:rFonts w:ascii="Arial Unicode MS" w:eastAsia="Arial Unicode MS" w:hAnsi="Arial Unicode MS" w:cs="Arial Unicode MS"/>
                      <w:color w:val="000000"/>
                      <w:sz w:val="20"/>
                    </w:rPr>
                    <w:t> </w:t>
                  </w:r>
                </w:p>
              </w:tc>
            </w:tr>
            <w:tr w:rsidR="00F56F30">
              <w:tblPrEx>
                <w:tblCellMar>
                  <w:top w:w="0" w:type="dxa"/>
                  <w:bottom w:w="0" w:type="dxa"/>
                </w:tblCellMar>
              </w:tblPrEx>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11. cash flows from investing</w:t>
                  </w:r>
                  <w:r>
                    <w:rPr>
                      <w:rFonts w:ascii="Arial Unicode MS" w:eastAsia="Arial Unicode MS" w:hAnsi="Arial Unicode MS" w:cs="Arial Unicode MS"/>
                      <w:color w:val="000000"/>
                      <w:sz w:val="20"/>
                    </w:rPr>
                    <w:t> </w:t>
                  </w:r>
                </w:p>
              </w:tc>
              <w:tc>
                <w:tcPr>
                  <w:tcW w:w="0" w:type="auto"/>
                  <w:vAlign w:val="bottom"/>
                </w:tcPr>
                <w:p w:rsidR="00F56F30" w:rsidRDefault="00E62FB4">
                  <w:pPr>
                    <w:keepNext/>
                    <w:keepLines/>
                    <w:spacing w:after="0"/>
                    <w:jc w:val="right"/>
                  </w:pPr>
                  <w:r>
                    <w:rPr>
                      <w:rFonts w:ascii="Arial Unicode MS" w:eastAsia="Arial Unicode MS" w:hAnsi="Arial Unicode MS" w:cs="Arial Unicode MS"/>
                      <w:color w:val="000000"/>
                      <w:sz w:val="20"/>
                    </w:rPr>
                    <w:t>     The total ownership position of preferred and common stockholders. </w:t>
                  </w:r>
                </w:p>
              </w:tc>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  </w:t>
                  </w:r>
                  <w:r>
                    <w:rPr>
                      <w:rFonts w:ascii="Arial Unicode MS" w:eastAsia="Arial Unicode MS" w:hAnsi="Arial Unicode MS" w:cs="Arial Unicode MS"/>
                      <w:b/>
                      <w:color w:val="000000"/>
                      <w:sz w:val="20"/>
                      <w:u w:val="single"/>
                    </w:rPr>
                    <w:t>16</w:t>
                  </w:r>
                  <w:r>
                    <w:rPr>
                      <w:rFonts w:ascii="Arial Unicode MS" w:eastAsia="Arial Unicode MS" w:hAnsi="Arial Unicode MS" w:cs="Arial Unicode MS"/>
                      <w:color w:val="000000"/>
                      <w:sz w:val="20"/>
                    </w:rPr>
                    <w:t> </w:t>
                  </w:r>
                </w:p>
              </w:tc>
            </w:tr>
            <w:tr w:rsidR="00F56F30">
              <w:tblPrEx>
                <w:tblCellMar>
                  <w:top w:w="0" w:type="dxa"/>
                  <w:bottom w:w="0" w:type="dxa"/>
                </w:tblCellMar>
              </w:tblPrEx>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 xml:space="preserve">12. historical cost </w:t>
                  </w:r>
                  <w:r>
                    <w:rPr>
                      <w:rFonts w:ascii="Arial Unicode MS" w:eastAsia="Arial Unicode MS" w:hAnsi="Arial Unicode MS" w:cs="Arial Unicode MS"/>
                      <w:color w:val="000000"/>
                      <w:sz w:val="20"/>
                    </w:rPr>
                    <w:lastRenderedPageBreak/>
                    <w:t>accounting </w:t>
                  </w:r>
                </w:p>
              </w:tc>
              <w:tc>
                <w:tcPr>
                  <w:tcW w:w="0" w:type="auto"/>
                  <w:vAlign w:val="bottom"/>
                </w:tcPr>
                <w:p w:rsidR="00F56F30" w:rsidRDefault="00E62FB4">
                  <w:pPr>
                    <w:keepNext/>
                    <w:keepLines/>
                    <w:spacing w:after="0"/>
                    <w:jc w:val="right"/>
                  </w:pPr>
                  <w:r>
                    <w:rPr>
                      <w:rFonts w:ascii="Arial Unicode MS" w:eastAsia="Arial Unicode MS" w:hAnsi="Arial Unicode MS" w:cs="Arial Unicode MS"/>
                      <w:color w:val="000000"/>
                      <w:sz w:val="20"/>
                    </w:rPr>
                    <w:lastRenderedPageBreak/>
                    <w:t xml:space="preserve">     Traditional method of accounting using </w:t>
                  </w:r>
                  <w:r>
                    <w:rPr>
                      <w:rFonts w:ascii="Arial Unicode MS" w:eastAsia="Arial Unicode MS" w:hAnsi="Arial Unicode MS" w:cs="Arial Unicode MS"/>
                      <w:color w:val="000000"/>
                      <w:sz w:val="20"/>
                    </w:rPr>
                    <w:lastRenderedPageBreak/>
                    <w:t>original costs minus depreciation. </w:t>
                  </w:r>
                </w:p>
              </w:tc>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lastRenderedPageBreak/>
                    <w:t>  </w:t>
                  </w:r>
                  <w:r>
                    <w:rPr>
                      <w:rFonts w:ascii="Arial Unicode MS" w:eastAsia="Arial Unicode MS" w:hAnsi="Arial Unicode MS" w:cs="Arial Unicode MS"/>
                      <w:b/>
                      <w:color w:val="000000"/>
                      <w:sz w:val="20"/>
                      <w:u w:val="single"/>
                    </w:rPr>
                    <w:t>12</w:t>
                  </w:r>
                  <w:r>
                    <w:rPr>
                      <w:rFonts w:ascii="Arial Unicode MS" w:eastAsia="Arial Unicode MS" w:hAnsi="Arial Unicode MS" w:cs="Arial Unicode MS"/>
                      <w:color w:val="000000"/>
                      <w:sz w:val="20"/>
                    </w:rPr>
                    <w:t> </w:t>
                  </w:r>
                </w:p>
              </w:tc>
            </w:tr>
            <w:tr w:rsidR="00F56F30">
              <w:tblPrEx>
                <w:tblCellMar>
                  <w:top w:w="0" w:type="dxa"/>
                  <w:bottom w:w="0" w:type="dxa"/>
                </w:tblCellMar>
              </w:tblPrEx>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lastRenderedPageBreak/>
                    <w:t>13. liquidity </w:t>
                  </w:r>
                </w:p>
              </w:tc>
              <w:tc>
                <w:tcPr>
                  <w:tcW w:w="0" w:type="auto"/>
                  <w:vAlign w:val="bottom"/>
                </w:tcPr>
                <w:p w:rsidR="00F56F30" w:rsidRDefault="00E62FB4">
                  <w:pPr>
                    <w:keepNext/>
                    <w:keepLines/>
                    <w:spacing w:after="0"/>
                    <w:jc w:val="right"/>
                  </w:pPr>
                  <w:r>
                    <w:rPr>
                      <w:rFonts w:ascii="Arial Unicode MS" w:eastAsia="Arial Unicode MS" w:hAnsi="Arial Unicode MS" w:cs="Arial Unicode MS"/>
                      <w:color w:val="000000"/>
                      <w:sz w:val="20"/>
                    </w:rPr>
                    <w:t xml:space="preserve">     Represents the net cash flow that </w:t>
                  </w:r>
                  <w:r>
                    <w:rPr>
                      <w:rFonts w:ascii="Arial Unicode MS" w:eastAsia="Arial Unicode MS" w:hAnsi="Arial Unicode MS" w:cs="Arial Unicode MS"/>
                      <w:color w:val="000000"/>
                      <w:sz w:val="20"/>
                    </w:rPr>
                    <w:t>results from a firm's production and sales activities. </w:t>
                  </w:r>
                </w:p>
              </w:tc>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  </w:t>
                  </w:r>
                  <w:r>
                    <w:rPr>
                      <w:rFonts w:ascii="Arial Unicode MS" w:eastAsia="Arial Unicode MS" w:hAnsi="Arial Unicode MS" w:cs="Arial Unicode MS"/>
                      <w:b/>
                      <w:color w:val="000000"/>
                      <w:sz w:val="20"/>
                      <w:u w:val="single"/>
                    </w:rPr>
                    <w:t>5</w:t>
                  </w:r>
                  <w:r>
                    <w:rPr>
                      <w:rFonts w:ascii="Arial Unicode MS" w:eastAsia="Arial Unicode MS" w:hAnsi="Arial Unicode MS" w:cs="Arial Unicode MS"/>
                      <w:color w:val="000000"/>
                      <w:sz w:val="20"/>
                    </w:rPr>
                    <w:t> </w:t>
                  </w:r>
                </w:p>
              </w:tc>
            </w:tr>
            <w:tr w:rsidR="00F56F30">
              <w:tblPrEx>
                <w:tblCellMar>
                  <w:top w:w="0" w:type="dxa"/>
                  <w:bottom w:w="0" w:type="dxa"/>
                </w:tblCellMar>
              </w:tblPrEx>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14. P/E ratio </w:t>
                  </w:r>
                </w:p>
              </w:tc>
              <w:tc>
                <w:tcPr>
                  <w:tcW w:w="0" w:type="auto"/>
                  <w:vAlign w:val="bottom"/>
                </w:tcPr>
                <w:p w:rsidR="00F56F30" w:rsidRDefault="00E62FB4">
                  <w:pPr>
                    <w:keepNext/>
                    <w:keepLines/>
                    <w:spacing w:after="0"/>
                    <w:jc w:val="right"/>
                  </w:pPr>
                  <w:r>
                    <w:rPr>
                      <w:rFonts w:ascii="Arial Unicode MS" w:eastAsia="Arial Unicode MS" w:hAnsi="Arial Unicode MS" w:cs="Arial Unicode MS"/>
                      <w:color w:val="000000"/>
                      <w:sz w:val="20"/>
                    </w:rPr>
                    <w:t>     Short-term signed obligations to banks or other creditors. </w:t>
                  </w:r>
                </w:p>
              </w:tc>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  </w:t>
                  </w:r>
                  <w:r>
                    <w:rPr>
                      <w:rFonts w:ascii="Arial Unicode MS" w:eastAsia="Arial Unicode MS" w:hAnsi="Arial Unicode MS" w:cs="Arial Unicode MS"/>
                      <w:b/>
                      <w:color w:val="000000"/>
                      <w:sz w:val="20"/>
                      <w:u w:val="single"/>
                    </w:rPr>
                    <w:t>10</w:t>
                  </w:r>
                  <w:r>
                    <w:rPr>
                      <w:rFonts w:ascii="Arial Unicode MS" w:eastAsia="Arial Unicode MS" w:hAnsi="Arial Unicode MS" w:cs="Arial Unicode MS"/>
                      <w:color w:val="000000"/>
                      <w:sz w:val="20"/>
                    </w:rPr>
                    <w:t> </w:t>
                  </w:r>
                </w:p>
              </w:tc>
            </w:tr>
            <w:tr w:rsidR="00F56F30">
              <w:tblPrEx>
                <w:tblCellMar>
                  <w:top w:w="0" w:type="dxa"/>
                  <w:bottom w:w="0" w:type="dxa"/>
                </w:tblCellMar>
              </w:tblPrEx>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15. income statement </w:t>
                  </w:r>
                </w:p>
              </w:tc>
              <w:tc>
                <w:tcPr>
                  <w:tcW w:w="0" w:type="auto"/>
                  <w:vAlign w:val="bottom"/>
                </w:tcPr>
                <w:p w:rsidR="00F56F30" w:rsidRDefault="00E62FB4">
                  <w:pPr>
                    <w:keepNext/>
                    <w:keepLines/>
                    <w:spacing w:after="0"/>
                    <w:jc w:val="right"/>
                  </w:pPr>
                  <w:r>
                    <w:rPr>
                      <w:rFonts w:ascii="Arial Unicode MS" w:eastAsia="Arial Unicode MS" w:hAnsi="Arial Unicode MS" w:cs="Arial Unicode MS"/>
                      <w:color w:val="000000"/>
                      <w:sz w:val="20"/>
                    </w:rPr>
                    <w:t xml:space="preserve">     Cash flow that is generated (or reduced) from the sale or repurchase of </w:t>
                  </w:r>
                  <w:r>
                    <w:rPr>
                      <w:rFonts w:ascii="Arial Unicode MS" w:eastAsia="Arial Unicode MS" w:hAnsi="Arial Unicode MS" w:cs="Arial Unicode MS"/>
                      <w:color w:val="000000"/>
                      <w:sz w:val="20"/>
                    </w:rPr>
                    <w:t>securities, the payment of cash dividends, and borrowings or repayment of debt. </w:t>
                  </w:r>
                </w:p>
              </w:tc>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  </w:t>
                  </w:r>
                  <w:r>
                    <w:rPr>
                      <w:rFonts w:ascii="Arial Unicode MS" w:eastAsia="Arial Unicode MS" w:hAnsi="Arial Unicode MS" w:cs="Arial Unicode MS"/>
                      <w:b/>
                      <w:color w:val="000000"/>
                      <w:sz w:val="20"/>
                      <w:u w:val="single"/>
                    </w:rPr>
                    <w:t>1</w:t>
                  </w:r>
                  <w:r>
                    <w:rPr>
                      <w:rFonts w:ascii="Arial Unicode MS" w:eastAsia="Arial Unicode MS" w:hAnsi="Arial Unicode MS" w:cs="Arial Unicode MS"/>
                      <w:color w:val="000000"/>
                      <w:sz w:val="20"/>
                    </w:rPr>
                    <w:t> </w:t>
                  </w:r>
                </w:p>
              </w:tc>
            </w:tr>
            <w:tr w:rsidR="00F56F30">
              <w:tblPrEx>
                <w:tblCellMar>
                  <w:top w:w="0" w:type="dxa"/>
                  <w:bottom w:w="0" w:type="dxa"/>
                </w:tblCellMar>
              </w:tblPrEx>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16. stockholders' equity </w:t>
                  </w:r>
                </w:p>
              </w:tc>
              <w:tc>
                <w:tcPr>
                  <w:tcW w:w="0" w:type="auto"/>
                  <w:vAlign w:val="bottom"/>
                </w:tcPr>
                <w:p w:rsidR="00F56F30" w:rsidRDefault="00E62FB4">
                  <w:pPr>
                    <w:keepNext/>
                    <w:keepLines/>
                    <w:spacing w:after="0"/>
                    <w:jc w:val="right"/>
                  </w:pPr>
                  <w:r>
                    <w:rPr>
                      <w:rFonts w:ascii="Arial Unicode MS" w:eastAsia="Arial Unicode MS" w:hAnsi="Arial Unicode MS" w:cs="Arial Unicode MS"/>
                      <w:color w:val="000000"/>
                      <w:sz w:val="20"/>
                    </w:rPr>
                    <w:t>     The allocation of the initial cost of an asset over its useful life. </w:t>
                  </w:r>
                </w:p>
              </w:tc>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  </w:t>
                  </w:r>
                  <w:r>
                    <w:rPr>
                      <w:rFonts w:ascii="Arial Unicode MS" w:eastAsia="Arial Unicode MS" w:hAnsi="Arial Unicode MS" w:cs="Arial Unicode MS"/>
                      <w:b/>
                      <w:color w:val="000000"/>
                      <w:sz w:val="20"/>
                      <w:u w:val="single"/>
                    </w:rPr>
                    <w:t>4</w:t>
                  </w:r>
                  <w:r>
                    <w:rPr>
                      <w:rFonts w:ascii="Arial Unicode MS" w:eastAsia="Arial Unicode MS" w:hAnsi="Arial Unicode MS" w:cs="Arial Unicode MS"/>
                      <w:color w:val="000000"/>
                      <w:sz w:val="20"/>
                    </w:rPr>
                    <w:t> </w:t>
                  </w:r>
                </w:p>
              </w:tc>
            </w:tr>
            <w:tr w:rsidR="00F56F30">
              <w:tblPrEx>
                <w:tblCellMar>
                  <w:top w:w="0" w:type="dxa"/>
                  <w:bottom w:w="0" w:type="dxa"/>
                </w:tblCellMar>
              </w:tblPrEx>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17. statement of cash flows </w:t>
                  </w:r>
                </w:p>
              </w:tc>
              <w:tc>
                <w:tcPr>
                  <w:tcW w:w="0" w:type="auto"/>
                  <w:vAlign w:val="bottom"/>
                </w:tcPr>
                <w:p w:rsidR="00F56F30" w:rsidRDefault="00E62FB4">
                  <w:pPr>
                    <w:keepNext/>
                    <w:keepLines/>
                    <w:spacing w:after="0"/>
                    <w:jc w:val="right"/>
                  </w:pPr>
                  <w:r>
                    <w:rPr>
                      <w:rFonts w:ascii="Arial Unicode MS" w:eastAsia="Arial Unicode MS" w:hAnsi="Arial Unicode MS" w:cs="Arial Unicode MS"/>
                      <w:color w:val="000000"/>
                      <w:sz w:val="20"/>
                    </w:rPr>
                    <w:t xml:space="preserve">     Cash flow from operations </w:t>
                  </w:r>
                  <w:r>
                    <w:rPr>
                      <w:rFonts w:ascii="Arial Unicode MS" w:eastAsia="Arial Unicode MS" w:hAnsi="Arial Unicode MS" w:cs="Arial Unicode MS"/>
                      <w:color w:val="000000"/>
                      <w:sz w:val="20"/>
                    </w:rPr>
                    <w:t>minus capital expenditures minus dividend payments. </w:t>
                  </w:r>
                </w:p>
              </w:tc>
              <w:tc>
                <w:tcPr>
                  <w:tcW w:w="0" w:type="auto"/>
                  <w:vAlign w:val="bottom"/>
                </w:tcPr>
                <w:p w:rsidR="00F56F30" w:rsidRDefault="00E62FB4">
                  <w:pPr>
                    <w:keepNext/>
                    <w:keepLines/>
                    <w:spacing w:after="0"/>
                  </w:pPr>
                  <w:r>
                    <w:rPr>
                      <w:rFonts w:ascii="Arial Unicode MS" w:eastAsia="Arial Unicode MS" w:hAnsi="Arial Unicode MS" w:cs="Arial Unicode MS"/>
                      <w:color w:val="000000"/>
                      <w:sz w:val="20"/>
                    </w:rPr>
                    <w:t>  </w:t>
                  </w:r>
                  <w:r>
                    <w:rPr>
                      <w:rFonts w:ascii="Arial Unicode MS" w:eastAsia="Arial Unicode MS" w:hAnsi="Arial Unicode MS" w:cs="Arial Unicode MS"/>
                      <w:b/>
                      <w:color w:val="000000"/>
                      <w:sz w:val="20"/>
                      <w:u w:val="single"/>
                    </w:rPr>
                    <w:t>7</w:t>
                  </w:r>
                  <w:r>
                    <w:rPr>
                      <w:rFonts w:ascii="Arial Unicode MS" w:eastAsia="Arial Unicode MS" w:hAnsi="Arial Unicode MS" w:cs="Arial Unicode MS"/>
                      <w:color w:val="000000"/>
                      <w:sz w:val="20"/>
                    </w:rPr>
                    <w:t> </w:t>
                  </w:r>
                </w:p>
              </w:tc>
            </w:tr>
          </w:tbl>
          <w:p w:rsidR="00F56F30" w:rsidRDefault="00F56F30"/>
        </w:tc>
      </w:tr>
    </w:tbl>
    <w:p w:rsidR="00F56F30" w:rsidRDefault="00E62FB4">
      <w:pPr>
        <w:keepNext/>
        <w:keepLines/>
        <w:spacing w:after="0"/>
      </w:pPr>
      <w:r>
        <w:rPr>
          <w:rFonts w:ascii="Arial Unicode MS" w:eastAsia="Arial Unicode MS" w:hAnsi="Arial Unicode MS" w:cs="Arial Unicode MS"/>
          <w:color w:val="000000"/>
          <w:sz w:val="18"/>
        </w:rPr>
        <w:lastRenderedPageBreak/>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 income statement measures profitability.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The price-earnings ratio in</w:t>
            </w:r>
            <w:r>
              <w:rPr>
                <w:rFonts w:ascii="Arial Unicode MS" w:eastAsia="Arial Unicode MS" w:hAnsi="Arial Unicode MS" w:cs="Arial Unicode MS"/>
                <w:i/>
                <w:color w:val="000000"/>
                <w:sz w:val="16"/>
              </w:rPr>
              <w:t>dicates the relative valuation of earnings.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The balance sheet shows assets and the financing of those assets with debt and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02-04 The statement of cash flows indicates the change in the cash position of </w:t>
            </w:r>
            <w:r>
              <w:rPr>
                <w:rFonts w:ascii="Arial Unicode MS" w:eastAsia="Arial Unicode MS" w:hAnsi="Arial Unicode MS" w:cs="Arial Unicode MS"/>
                <w:i/>
                <w:color w:val="000000"/>
                <w:sz w:val="16"/>
              </w:rPr>
              <w:t>the firm.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02-05 Depreciation provides a tax reduction benefit that increases cash flow.</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E62FB4">
      <w:pPr>
        <w:spacing w:after="0"/>
      </w:pPr>
      <w:r>
        <w:rPr>
          <w:rFonts w:ascii="Arial Unicode MS" w:eastAsia="Arial Unicode MS" w:hAnsi="Arial Unicode MS" w:cs="Arial Unicode MS"/>
          <w:color w:val="000000"/>
          <w:sz w:val="18"/>
        </w:rPr>
        <w:t> </w:t>
      </w:r>
    </w:p>
    <w:p w:rsidR="00F56F30" w:rsidRDefault="00E62FB4">
      <w:pPr>
        <w:spacing w:before="239" w:after="239"/>
      </w:pPr>
      <w:r>
        <w:rPr>
          <w:rFonts w:ascii="Times,Times New Roman,Times-Rom" w:eastAsia="Times,Times New Roman,Times-Rom" w:hAnsi="Times,Times New Roman,Times-Rom" w:cs="Times,Times New Roman,Times-Rom"/>
          <w:color w:val="000000"/>
          <w:sz w:val="18"/>
        </w:rPr>
        <w:br/>
      </w:r>
      <w:r>
        <w:rPr>
          <w:rFonts w:ascii="Arial Unicode MS" w:eastAsia="Arial Unicode MS" w:hAnsi="Arial Unicode MS" w:cs="Arial Unicode MS"/>
          <w:b/>
          <w:color w:val="000000"/>
        </w:rPr>
        <w:t>Essay Questions</w:t>
      </w:r>
      <w:r>
        <w:br/>
      </w:r>
      <w:r>
        <w:rPr>
          <w:rFonts w:ascii="Arial Unicode MS" w:eastAsia="Arial Unicode MS" w:hAnsi="Arial Unicode MS" w:cs="Arial Unicode MS"/>
          <w:color w:val="000000"/>
        </w:rPr>
        <w:t> </w:t>
      </w: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lastRenderedPageBreak/>
              <w:t>125.</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The following is the December 31, 2010 balance sheet for the Epics Corporation.</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2E406EDC" wp14:editId="78E9C07D">
                  <wp:extent cx="4659086" cy="2318657"/>
                  <wp:effectExtent l="0" t="0" r="0" b="0"/>
                  <wp:docPr id="19" name="https://www.eztestonline.com/tomhardej/13770694506826500719.tp4?REQUEST=SHOWmedia&amp;media=image023PRINT.png"/>
                  <wp:cNvGraphicFramePr/>
                  <a:graphic xmlns:a="http://schemas.openxmlformats.org/drawingml/2006/main">
                    <a:graphicData uri="http://schemas.openxmlformats.org/drawingml/2006/picture">
                      <pic:pic xmlns:pic="http://schemas.openxmlformats.org/drawingml/2006/picture">
                        <pic:nvPicPr>
                          <pic:cNvPr id="2" name="https://www.eztestonline.com/tomhardej/13770694506826500719.tp4?REQUEST=SHOWmedia&amp;media=image023PRINT.png"/>
                          <pic:cNvPicPr/>
                        </pic:nvPicPr>
                        <pic:blipFill>
                          <a:blip r:embed="rId9"/>
                          <a:stretch/>
                        </pic:blipFill>
                        <pic:spPr>
                          <a:xfrm>
                            <a:off x="0" y="0"/>
                            <a:ext cx="4659086" cy="2318657"/>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xml:space="preserve">Sales for 2010 were $3,000,000, </w:t>
            </w:r>
            <w:r>
              <w:rPr>
                <w:rFonts w:ascii="Arial Unicode MS" w:eastAsia="Arial Unicode MS" w:hAnsi="Arial Unicode MS" w:cs="Arial Unicode MS"/>
                <w:color w:val="000000"/>
                <w:sz w:val="20"/>
              </w:rPr>
              <w:t xml:space="preserve">with the cost of goods sold being 60% of sales. Depreciation expense was 10% of the gross plant and equipment at the beginning of the year. Interest expense was 9% on the notes payable and 11% on the bonds payable. Selling and administrative expenses were </w:t>
            </w:r>
            <w:r>
              <w:rPr>
                <w:rFonts w:ascii="Arial Unicode MS" w:eastAsia="Arial Unicode MS" w:hAnsi="Arial Unicode MS" w:cs="Arial Unicode MS"/>
                <w:color w:val="000000"/>
                <w:sz w:val="20"/>
              </w:rPr>
              <w:t>$200,000 and the firm's tax rate is 40%. Prepare an income statement.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F56F30" w:rsidRDefault="00E62FB4">
            <w:pPr>
              <w:keepNext/>
              <w:keepLines/>
              <w:spacing w:before="266" w:after="266"/>
            </w:pPr>
            <w:r>
              <w:rPr>
                <w:rFonts w:ascii="Arial Unicode MS" w:eastAsia="Arial Unicode MS" w:hAnsi="Arial Unicode MS" w:cs="Arial Unicode MS"/>
                <w:color w:val="000000"/>
                <w:sz w:val="20"/>
              </w:rPr>
              <w:t> </w:t>
            </w:r>
            <w:r>
              <w:rPr>
                <w:noProof/>
              </w:rPr>
              <w:drawing>
                <wp:inline distT="0" distB="0" distL="0" distR="0" wp14:anchorId="3A8A820F" wp14:editId="6EAC3CA8">
                  <wp:extent cx="3483428" cy="2209800"/>
                  <wp:effectExtent l="0" t="0" r="0" b="0"/>
                  <wp:docPr id="20" name="https://www.eztestonline.com/tomhardej/13770694506826500719.tp4?REQUEST=SHOWmedia&amp;media=image025PRINT.png"/>
                  <wp:cNvGraphicFramePr/>
                  <a:graphic xmlns:a="http://schemas.openxmlformats.org/drawingml/2006/main">
                    <a:graphicData uri="http://schemas.openxmlformats.org/drawingml/2006/picture">
                      <pic:pic xmlns:pic="http://schemas.openxmlformats.org/drawingml/2006/picture">
                        <pic:nvPicPr>
                          <pic:cNvPr id="16" name="https://www.eztestonline.com/tomhardej/13770694506826500719.tp4?REQUEST=SHOWmedia&amp;media=image025PRINT.png"/>
                          <pic:cNvPicPr/>
                        </pic:nvPicPr>
                        <pic:blipFill>
                          <a:blip r:embed="rId23"/>
                          <a:stretch/>
                        </pic:blipFill>
                        <pic:spPr>
                          <a:xfrm>
                            <a:off x="0" y="0"/>
                            <a:ext cx="3483428" cy="2209800"/>
                          </a:xfrm>
                          <a:prstGeom prst="rect">
                            <a:avLst/>
                          </a:prstGeom>
                        </pic:spPr>
                      </pic:pic>
                    </a:graphicData>
                  </a:graphic>
                </wp:inline>
              </w:drawing>
            </w:r>
            <w:r>
              <w:rPr>
                <w:rFonts w:ascii="Arial Unicode MS" w:eastAsia="Arial Unicode MS" w:hAnsi="Arial Unicode MS" w:cs="Arial Unicode MS"/>
                <w:color w:val="000000"/>
                <w:sz w:val="20"/>
              </w:rPr>
              <w:t> </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Learning Objective: 02-01 The income statement measures profitability.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The balance sheet shows</w:t>
            </w:r>
            <w:r>
              <w:rPr>
                <w:rFonts w:ascii="Arial Unicode MS" w:eastAsia="Arial Unicode MS" w:hAnsi="Arial Unicode MS" w:cs="Arial Unicode MS"/>
                <w:i/>
                <w:color w:val="000000"/>
                <w:sz w:val="16"/>
              </w:rPr>
              <w:t xml:space="preserve"> assets and the financing of those assets with debt and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126.</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 xml:space="preserve">Given the financial information for the A.E. </w:t>
            </w:r>
            <w:proofErr w:type="spellStart"/>
            <w:r>
              <w:rPr>
                <w:rFonts w:ascii="Arial Unicode MS" w:eastAsia="Arial Unicode MS" w:hAnsi="Arial Unicode MS" w:cs="Arial Unicode MS"/>
                <w:color w:val="000000"/>
                <w:sz w:val="20"/>
              </w:rPr>
              <w:t>Neuman</w:t>
            </w:r>
            <w:proofErr w:type="spellEnd"/>
            <w:r>
              <w:rPr>
                <w:rFonts w:ascii="Arial Unicode MS" w:eastAsia="Arial Unicode MS" w:hAnsi="Arial Unicode MS" w:cs="Arial Unicode MS"/>
                <w:color w:val="000000"/>
                <w:sz w:val="20"/>
              </w:rPr>
              <w:t xml:space="preserve"> Corporation</w:t>
            </w:r>
            <w:proofErr w:type="gramStart"/>
            <w:r>
              <w:rPr>
                <w:rFonts w:ascii="Arial Unicode MS" w:eastAsia="Arial Unicode MS" w:hAnsi="Arial Unicode MS" w:cs="Arial Unicode MS"/>
                <w:color w:val="000000"/>
                <w:sz w:val="20"/>
              </w:rPr>
              <w:t>:</w:t>
            </w:r>
            <w:proofErr w:type="gramEnd"/>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 Prepare a statement of cash flows for the year ended December 31, 2010.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(b) What is the dividend payout ratio for</w:t>
            </w:r>
            <w:r>
              <w:rPr>
                <w:rFonts w:ascii="Arial Unicode MS" w:eastAsia="Arial Unicode MS" w:hAnsi="Arial Unicode MS" w:cs="Arial Unicode MS"/>
                <w:color w:val="000000"/>
                <w:sz w:val="20"/>
              </w:rPr>
              <w:t xml:space="preserve"> 2010?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 If we increased the dividend payout ratio to 100%, what would happen to retained earnings at year end 2010?</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xml:space="preserve">A.E. </w:t>
            </w:r>
            <w:proofErr w:type="spellStart"/>
            <w:r>
              <w:rPr>
                <w:rFonts w:ascii="Arial Unicode MS" w:eastAsia="Arial Unicode MS" w:hAnsi="Arial Unicode MS" w:cs="Arial Unicode MS"/>
                <w:color w:val="000000"/>
                <w:sz w:val="20"/>
              </w:rPr>
              <w:t>Neuman</w:t>
            </w:r>
            <w:proofErr w:type="spellEnd"/>
            <w:r>
              <w:rPr>
                <w:rFonts w:ascii="Arial Unicode MS" w:eastAsia="Arial Unicode MS" w:hAnsi="Arial Unicode MS" w:cs="Arial Unicode MS"/>
                <w:color w:val="000000"/>
                <w:sz w:val="20"/>
              </w:rPr>
              <w:t xml:space="preserve"> Corporation - Year-end Balance Sheets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609FF69C" wp14:editId="73C4A8FE">
                  <wp:extent cx="3831771" cy="2405743"/>
                  <wp:effectExtent l="0" t="0" r="0" b="0"/>
                  <wp:docPr id="21" name="https://www.eztestonline.com/tomhardej/13770694506826500719.tp4?REQUEST=SHOWmedia&amp;media=image027PRINT.png"/>
                  <wp:cNvGraphicFramePr/>
                  <a:graphic xmlns:a="http://schemas.openxmlformats.org/drawingml/2006/main">
                    <a:graphicData uri="http://schemas.openxmlformats.org/drawingml/2006/picture">
                      <pic:pic xmlns:pic="http://schemas.openxmlformats.org/drawingml/2006/picture">
                        <pic:nvPicPr>
                          <pic:cNvPr id="3" name="https://www.eztestonline.com/tomhardej/13770694506826500719.tp4?REQUEST=SHOWmedia&amp;media=image027PRINT.png"/>
                          <pic:cNvPicPr/>
                        </pic:nvPicPr>
                        <pic:blipFill>
                          <a:blip r:embed="rId10"/>
                          <a:stretch/>
                        </pic:blipFill>
                        <pic:spPr>
                          <a:xfrm>
                            <a:off x="0" y="0"/>
                            <a:ext cx="3831771" cy="2405743"/>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LIABILITIES AND STOCKHOLDERS EQUITY</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5A940ECF" wp14:editId="7D0902AC">
                  <wp:extent cx="4223657" cy="1621971"/>
                  <wp:effectExtent l="0" t="0" r="0" b="0"/>
                  <wp:docPr id="22" name="https://www.eztestonline.com/tomhardej/13770694506826500719.tp4?REQUEST=SHOWmedia&amp;media=image029PRINT.png"/>
                  <wp:cNvGraphicFramePr/>
                  <a:graphic xmlns:a="http://schemas.openxmlformats.org/drawingml/2006/main">
                    <a:graphicData uri="http://schemas.openxmlformats.org/drawingml/2006/picture">
                      <pic:pic xmlns:pic="http://schemas.openxmlformats.org/drawingml/2006/picture">
                        <pic:nvPicPr>
                          <pic:cNvPr id="4" name="https://www.eztestonline.com/tomhardej/13770694506826500719.tp4?REQUEST=SHOWmedia&amp;media=image029PRINT.png"/>
                          <pic:cNvPicPr/>
                        </pic:nvPicPr>
                        <pic:blipFill>
                          <a:blip r:embed="rId11"/>
                          <a:stretch/>
                        </pic:blipFill>
                        <pic:spPr>
                          <a:xfrm>
                            <a:off x="0" y="0"/>
                            <a:ext cx="4223657" cy="1621971"/>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lastRenderedPageBreak/>
              <w:t> </w:t>
            </w:r>
            <w:r>
              <w:rPr>
                <w:noProof/>
              </w:rPr>
              <w:drawing>
                <wp:inline distT="0" distB="0" distL="0" distR="0" wp14:anchorId="5DB87AC4" wp14:editId="094A9BD4">
                  <wp:extent cx="3820885" cy="2525485"/>
                  <wp:effectExtent l="0" t="0" r="0" b="0"/>
                  <wp:docPr id="23" name="https://www.eztestonline.com/tomhardej/13770694506826500719.tp4?REQUEST=SHOWmedia&amp;media=image031PRINT.png"/>
                  <wp:cNvGraphicFramePr/>
                  <a:graphic xmlns:a="http://schemas.openxmlformats.org/drawingml/2006/main">
                    <a:graphicData uri="http://schemas.openxmlformats.org/drawingml/2006/picture">
                      <pic:pic xmlns:pic="http://schemas.openxmlformats.org/drawingml/2006/picture">
                        <pic:nvPicPr>
                          <pic:cNvPr id="5" name="https://www.eztestonline.com/tomhardej/13770694506826500719.tp4?REQUEST=SHOWmedia&amp;media=image031PRINT.png"/>
                          <pic:cNvPicPr/>
                        </pic:nvPicPr>
                        <pic:blipFill>
                          <a:blip r:embed="rId12"/>
                          <a:stretch/>
                        </pic:blipFill>
                        <pic:spPr>
                          <a:xfrm>
                            <a:off x="0" y="0"/>
                            <a:ext cx="3820885" cy="2525485"/>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F56F30" w:rsidRDefault="00E62FB4">
            <w:pPr>
              <w:keepNext/>
              <w:keepLines/>
              <w:spacing w:before="266" w:after="266"/>
            </w:pPr>
            <w:r>
              <w:rPr>
                <w:rFonts w:ascii="Arial Unicode MS" w:eastAsia="Arial Unicode MS" w:hAnsi="Arial Unicode MS" w:cs="Arial Unicode MS"/>
                <w:color w:val="000000"/>
                <w:sz w:val="20"/>
              </w:rPr>
              <w:t>(a)</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0E48D9B4" wp14:editId="1BD47F06">
                  <wp:extent cx="4659086" cy="4016828"/>
                  <wp:effectExtent l="0" t="0" r="0" b="0"/>
                  <wp:docPr id="24" name="https://www.eztestonline.com/tomhardej/13770694506826500719.tp4?REQUEST=SHOWmedia&amp;media=image033PRINT.png"/>
                  <wp:cNvGraphicFramePr/>
                  <a:graphic xmlns:a="http://schemas.openxmlformats.org/drawingml/2006/main">
                    <a:graphicData uri="http://schemas.openxmlformats.org/drawingml/2006/picture">
                      <pic:pic xmlns:pic="http://schemas.openxmlformats.org/drawingml/2006/picture">
                        <pic:nvPicPr>
                          <pic:cNvPr id="17" name="https://www.eztestonline.com/tomhardej/13770694506826500719.tp4?REQUEST=SHOWmedia&amp;media=image033PRINT.png"/>
                          <pic:cNvPicPr/>
                        </pic:nvPicPr>
                        <pic:blipFill>
                          <a:blip r:embed="rId24"/>
                          <a:stretch/>
                        </pic:blipFill>
                        <pic:spPr>
                          <a:xfrm>
                            <a:off x="0" y="0"/>
                            <a:ext cx="4659086" cy="4016828"/>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proofErr w:type="gramStart"/>
            <w:r>
              <w:rPr>
                <w:rFonts w:ascii="Arial Unicode MS" w:eastAsia="Arial Unicode MS" w:hAnsi="Arial Unicode MS" w:cs="Arial Unicode MS"/>
                <w:color w:val="000000"/>
                <w:sz w:val="20"/>
              </w:rPr>
              <w:t>(b)</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lastRenderedPageBreak/>
              <w:br/>
            </w:r>
            <w:r>
              <w:rPr>
                <w:rFonts w:ascii="Arial Unicode MS" w:eastAsia="Arial Unicode MS" w:hAnsi="Arial Unicode MS" w:cs="Arial Unicode MS"/>
                <w:color w:val="000000"/>
                <w:sz w:val="20"/>
              </w:rPr>
              <w:t> </w:t>
            </w:r>
            <w:r>
              <w:rPr>
                <w:noProof/>
              </w:rPr>
              <w:drawing>
                <wp:inline distT="0" distB="0" distL="0" distR="0" wp14:anchorId="4219B83C" wp14:editId="6FBDB255">
                  <wp:extent cx="4397828" cy="402771"/>
                  <wp:effectExtent l="0" t="0" r="0" b="0"/>
                  <wp:docPr id="25" name="https://www.eztestonline.com/tomhardej/13770694506826500719.tp4?REQUEST=SHOWmedia&amp;media=image035PRINT.png"/>
                  <wp:cNvGraphicFramePr/>
                  <a:graphic xmlns:a="http://schemas.openxmlformats.org/drawingml/2006/main">
                    <a:graphicData uri="http://schemas.openxmlformats.org/drawingml/2006/picture">
                      <pic:pic xmlns:pic="http://schemas.openxmlformats.org/drawingml/2006/picture">
                        <pic:nvPicPr>
                          <pic:cNvPr id="18" name="https://www.eztestonline.com/tomhardej/13770694506826500719.tp4?REQUEST=SHOWmedia&amp;media=image035PRINT.png"/>
                          <pic:cNvPicPr/>
                        </pic:nvPicPr>
                        <pic:blipFill>
                          <a:blip r:embed="rId25"/>
                          <a:stretch/>
                        </pic:blipFill>
                        <pic:spPr>
                          <a:xfrm>
                            <a:off x="0" y="0"/>
                            <a:ext cx="4397828" cy="402771"/>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w:t>
            </w:r>
            <w:proofErr w:type="gramEnd"/>
            <w:r>
              <w:rPr>
                <w:rFonts w:ascii="Arial Unicode MS" w:eastAsia="Arial Unicode MS" w:hAnsi="Arial Unicode MS" w:cs="Arial Unicode MS"/>
                <w:color w:val="000000"/>
                <w:sz w:val="20"/>
              </w:rPr>
              <w:t xml:space="preserve"> The 20</w:t>
            </w:r>
            <w:r>
              <w:rPr>
                <w:rFonts w:ascii="Arial Unicode MS" w:eastAsia="Arial Unicode MS" w:hAnsi="Arial Unicode MS" w:cs="Arial Unicode MS"/>
                <w:color w:val="000000"/>
                <w:sz w:val="20"/>
              </w:rPr>
              <w:t>10 value for retained earnings would decrease by $70,000 to $400,000. In addition, assets would have to decrease by $70,000 or other liabilities would have to increase by the same amount. Clearly, dividend payouts of this magnitude are very unhealthy for t</w:t>
            </w:r>
            <w:r>
              <w:rPr>
                <w:rFonts w:ascii="Arial Unicode MS" w:eastAsia="Arial Unicode MS" w:hAnsi="Arial Unicode MS" w:cs="Arial Unicode MS"/>
                <w:color w:val="000000"/>
                <w:sz w:val="20"/>
              </w:rPr>
              <w:t>his company's cash flow, particularly since the firm appears to be borrowing funds while expanding their Fixed Asset Base. Companies must have accumulated profits AND liquidity in order to pay dividends.</w:t>
            </w:r>
          </w:p>
        </w:tc>
      </w:tr>
    </w:tbl>
    <w:p w:rsidR="00F56F30" w:rsidRDefault="00E62FB4">
      <w:pPr>
        <w:keepNext/>
        <w:keepLines/>
        <w:spacing w:after="0"/>
      </w:pPr>
      <w:r>
        <w:rPr>
          <w:rFonts w:ascii="Arial Unicode MS" w:eastAsia="Arial Unicode MS" w:hAnsi="Arial Unicode MS" w:cs="Arial Unicode MS"/>
          <w:color w:val="000000"/>
          <w:sz w:val="18"/>
        </w:rPr>
        <w:lastRenderedPageBreak/>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Difficulty: </w:t>
            </w:r>
            <w:r>
              <w:rPr>
                <w:rFonts w:ascii="Arial Unicode MS" w:eastAsia="Arial Unicode MS" w:hAnsi="Arial Unicode MS" w:cs="Arial Unicode MS"/>
                <w:i/>
                <w:color w:val="000000"/>
                <w:sz w:val="16"/>
              </w:rPr>
              <w:t>Challenge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statement of cash flows indicates the change in the cash position of the firm.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127.</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 xml:space="preserve">Assume the company has issued 15,000 bonds with a coupon rate of 10% and a face value of $1,000 per bond, and the company has a </w:t>
            </w:r>
            <w:r>
              <w:rPr>
                <w:rFonts w:ascii="Arial Unicode MS" w:eastAsia="Arial Unicode MS" w:hAnsi="Arial Unicode MS" w:cs="Arial Unicode MS"/>
                <w:color w:val="000000"/>
                <w:sz w:val="20"/>
              </w:rPr>
              <w:t>marginal tax rate of 40%. Calculate the annual after-tax cost of the interest expense.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F56F30" w:rsidRDefault="00E62FB4">
            <w:pPr>
              <w:keepNext/>
              <w:keepLines/>
              <w:spacing w:before="266" w:after="266"/>
            </w:pPr>
            <w:r>
              <w:rPr>
                <w:rFonts w:ascii="Arial Unicode MS" w:eastAsia="Arial Unicode MS" w:hAnsi="Arial Unicode MS" w:cs="Arial Unicode MS"/>
                <w:color w:val="000000"/>
                <w:sz w:val="20"/>
              </w:rPr>
              <w:t> </w:t>
            </w:r>
            <w:r>
              <w:rPr>
                <w:noProof/>
              </w:rPr>
              <w:drawing>
                <wp:inline distT="0" distB="0" distL="0" distR="0" wp14:anchorId="5B6F4D3B" wp14:editId="57F2AEEB">
                  <wp:extent cx="3450771" cy="881742"/>
                  <wp:effectExtent l="0" t="0" r="0" b="0"/>
                  <wp:docPr id="26" name="https://www.eztestonline.com/tomhardej/13770694506826500719.tp4?REQUEST=SHOWmedia&amp;media=image037PRINT.png"/>
                  <wp:cNvGraphicFramePr/>
                  <a:graphic xmlns:a="http://schemas.openxmlformats.org/drawingml/2006/main">
                    <a:graphicData uri="http://schemas.openxmlformats.org/drawingml/2006/picture">
                      <pic:pic xmlns:pic="http://schemas.openxmlformats.org/drawingml/2006/picture">
                        <pic:nvPicPr>
                          <pic:cNvPr id="19" name="https://www.eztestonline.com/tomhardej/13770694506826500719.tp4?REQUEST=SHOWmedia&amp;media=image037PRINT.png"/>
                          <pic:cNvPicPr/>
                        </pic:nvPicPr>
                        <pic:blipFill>
                          <a:blip r:embed="rId26"/>
                          <a:stretch/>
                        </pic:blipFill>
                        <pic:spPr>
                          <a:xfrm>
                            <a:off x="0" y="0"/>
                            <a:ext cx="3450771" cy="881742"/>
                          </a:xfrm>
                          <a:prstGeom prst="rect">
                            <a:avLst/>
                          </a:prstGeom>
                        </pic:spPr>
                      </pic:pic>
                    </a:graphicData>
                  </a:graphic>
                </wp:inline>
              </w:drawing>
            </w:r>
            <w:r>
              <w:rPr>
                <w:rFonts w:ascii="Arial Unicode MS" w:eastAsia="Arial Unicode MS" w:hAnsi="Arial Unicode MS" w:cs="Arial Unicode MS"/>
                <w:color w:val="000000"/>
                <w:sz w:val="20"/>
              </w:rPr>
              <w:t> </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 income statement measures profitability.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st</w:t>
            </w:r>
            <w:r>
              <w:rPr>
                <w:rFonts w:ascii="Arial Unicode MS" w:eastAsia="Arial Unicode MS" w:hAnsi="Arial Unicode MS" w:cs="Arial Unicode MS"/>
                <w:i/>
                <w:color w:val="000000"/>
                <w:sz w:val="16"/>
              </w:rPr>
              <w:t>atement of cash flows indicates the change in the cash position of the firm.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128.</w:t>
            </w:r>
          </w:p>
        </w:tc>
        <w:tc>
          <w:tcPr>
            <w:tcW w:w="4650" w:type="pct"/>
          </w:tcPr>
          <w:p w:rsidR="00F56F30" w:rsidRDefault="00E62FB4">
            <w:pPr>
              <w:keepNext/>
              <w:keepLines/>
              <w:spacing w:after="0"/>
            </w:pPr>
            <w:proofErr w:type="spellStart"/>
            <w:r>
              <w:rPr>
                <w:rFonts w:ascii="Arial Unicode MS" w:eastAsia="Arial Unicode MS" w:hAnsi="Arial Unicode MS" w:cs="Arial Unicode MS"/>
                <w:color w:val="000000"/>
                <w:sz w:val="20"/>
              </w:rPr>
              <w:t>ElectroWizard</w:t>
            </w:r>
            <w:proofErr w:type="spellEnd"/>
            <w:r>
              <w:rPr>
                <w:rFonts w:ascii="Arial Unicode MS" w:eastAsia="Arial Unicode MS" w:hAnsi="Arial Unicode MS" w:cs="Arial Unicode MS"/>
                <w:color w:val="000000"/>
                <w:sz w:val="20"/>
              </w:rPr>
              <w:t xml:space="preserve"> Company produces a popular video game called </w:t>
            </w:r>
            <w:proofErr w:type="spellStart"/>
            <w:r>
              <w:rPr>
                <w:rFonts w:ascii="Arial Unicode MS" w:eastAsia="Arial Unicode MS" w:hAnsi="Arial Unicode MS" w:cs="Arial Unicode MS"/>
                <w:i/>
                <w:color w:val="000000"/>
                <w:sz w:val="20"/>
              </w:rPr>
              <w:t>Destructo</w:t>
            </w:r>
            <w:proofErr w:type="spellEnd"/>
            <w:r>
              <w:rPr>
                <w:rFonts w:ascii="Arial Unicode MS" w:eastAsia="Arial Unicode MS" w:hAnsi="Arial Unicode MS" w:cs="Arial Unicode MS"/>
                <w:color w:val="000000"/>
                <w:sz w:val="20"/>
              </w:rPr>
              <w:t xml:space="preserve">, which sells for $65. Last year </w:t>
            </w:r>
            <w:proofErr w:type="spellStart"/>
            <w:r>
              <w:rPr>
                <w:rFonts w:ascii="Arial Unicode MS" w:eastAsia="Arial Unicode MS" w:hAnsi="Arial Unicode MS" w:cs="Arial Unicode MS"/>
                <w:color w:val="000000"/>
                <w:sz w:val="20"/>
              </w:rPr>
              <w:t>ElectroWizard</w:t>
            </w:r>
            <w:proofErr w:type="spellEnd"/>
            <w:r>
              <w:rPr>
                <w:rFonts w:ascii="Arial Unicode MS" w:eastAsia="Arial Unicode MS" w:hAnsi="Arial Unicode MS" w:cs="Arial Unicode MS"/>
                <w:color w:val="000000"/>
                <w:sz w:val="20"/>
              </w:rPr>
              <w:t xml:space="preserve"> sold 100,000 </w:t>
            </w:r>
            <w:proofErr w:type="spellStart"/>
            <w:r>
              <w:rPr>
                <w:rFonts w:ascii="Arial Unicode MS" w:eastAsia="Arial Unicode MS" w:hAnsi="Arial Unicode MS" w:cs="Arial Unicode MS"/>
                <w:i/>
                <w:color w:val="000000"/>
                <w:sz w:val="20"/>
              </w:rPr>
              <w:t>Destructo</w:t>
            </w:r>
            <w:proofErr w:type="spellEnd"/>
            <w:r>
              <w:rPr>
                <w:rFonts w:ascii="Arial Unicode MS" w:eastAsia="Arial Unicode MS" w:hAnsi="Arial Unicode MS" w:cs="Arial Unicode MS"/>
                <w:color w:val="000000"/>
                <w:sz w:val="20"/>
              </w:rPr>
              <w:t xml:space="preserve"> games, each of which costs $10 to produce. </w:t>
            </w:r>
            <w:proofErr w:type="spellStart"/>
            <w:r>
              <w:rPr>
                <w:rFonts w:ascii="Arial Unicode MS" w:eastAsia="Arial Unicode MS" w:hAnsi="Arial Unicode MS" w:cs="Arial Unicode MS"/>
                <w:color w:val="000000"/>
                <w:sz w:val="20"/>
              </w:rPr>
              <w:t>ElectroWizard</w:t>
            </w:r>
            <w:proofErr w:type="spellEnd"/>
            <w:r>
              <w:rPr>
                <w:rFonts w:ascii="Arial Unicode MS" w:eastAsia="Arial Unicode MS" w:hAnsi="Arial Unicode MS" w:cs="Arial Unicode MS"/>
                <w:color w:val="000000"/>
                <w:sz w:val="20"/>
              </w:rPr>
              <w:t xml:space="preserve"> incurred selling and administrative expenses of $200,000 and a depreciation expense of $100,000. In addition, </w:t>
            </w:r>
            <w:proofErr w:type="spellStart"/>
            <w:r>
              <w:rPr>
                <w:rFonts w:ascii="Arial Unicode MS" w:eastAsia="Arial Unicode MS" w:hAnsi="Arial Unicode MS" w:cs="Arial Unicode MS"/>
                <w:color w:val="000000"/>
                <w:sz w:val="20"/>
              </w:rPr>
              <w:t>ElectroWizard</w:t>
            </w:r>
            <w:proofErr w:type="spellEnd"/>
            <w:r>
              <w:rPr>
                <w:rFonts w:ascii="Arial Unicode MS" w:eastAsia="Arial Unicode MS" w:hAnsi="Arial Unicode MS" w:cs="Arial Unicode MS"/>
                <w:color w:val="000000"/>
                <w:sz w:val="20"/>
              </w:rPr>
              <w:t xml:space="preserve"> has a $1,000,000 loan outstanding at 8%. Their tax rate is 40%. There are </w:t>
            </w:r>
            <w:r>
              <w:rPr>
                <w:rFonts w:ascii="Arial Unicode MS" w:eastAsia="Arial Unicode MS" w:hAnsi="Arial Unicode MS" w:cs="Arial Unicode MS"/>
                <w:color w:val="000000"/>
                <w:sz w:val="20"/>
              </w:rPr>
              <w:t>400,000 common shares outstanding.</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xml:space="preserve">Prepare an income statement for </w:t>
            </w:r>
            <w:proofErr w:type="spellStart"/>
            <w:r>
              <w:rPr>
                <w:rFonts w:ascii="Arial Unicode MS" w:eastAsia="Arial Unicode MS" w:hAnsi="Arial Unicode MS" w:cs="Arial Unicode MS"/>
                <w:color w:val="000000"/>
                <w:sz w:val="20"/>
              </w:rPr>
              <w:t>ElectroWizard</w:t>
            </w:r>
            <w:proofErr w:type="spellEnd"/>
            <w:r>
              <w:rPr>
                <w:rFonts w:ascii="Arial Unicode MS" w:eastAsia="Arial Unicode MS" w:hAnsi="Arial Unicode MS" w:cs="Arial Unicode MS"/>
                <w:color w:val="000000"/>
                <w:sz w:val="20"/>
              </w:rPr>
              <w:t xml:space="preserve"> in good form (include EPS).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F56F30" w:rsidRDefault="00E62FB4">
            <w:pPr>
              <w:keepNext/>
              <w:keepLines/>
              <w:spacing w:before="266" w:after="266"/>
            </w:pPr>
            <w:r>
              <w:rPr>
                <w:rFonts w:ascii="Arial Unicode MS" w:eastAsia="Arial Unicode MS" w:hAnsi="Arial Unicode MS" w:cs="Arial Unicode MS"/>
                <w:color w:val="000000"/>
                <w:sz w:val="20"/>
              </w:rPr>
              <w:t> </w:t>
            </w:r>
            <w:r>
              <w:rPr>
                <w:noProof/>
              </w:rPr>
              <w:drawing>
                <wp:inline distT="0" distB="0" distL="0" distR="0" wp14:anchorId="142D4916" wp14:editId="2859910F">
                  <wp:extent cx="4659086" cy="2982685"/>
                  <wp:effectExtent l="0" t="0" r="0" b="0"/>
                  <wp:docPr id="27" name="https://www.eztestonline.com/tomhardej/13770694506826500719.tp4?REQUEST=SHOWmedia&amp;media=image039PRINT.png"/>
                  <wp:cNvGraphicFramePr/>
                  <a:graphic xmlns:a="http://schemas.openxmlformats.org/drawingml/2006/main">
                    <a:graphicData uri="http://schemas.openxmlformats.org/drawingml/2006/picture">
                      <pic:pic xmlns:pic="http://schemas.openxmlformats.org/drawingml/2006/picture">
                        <pic:nvPicPr>
                          <pic:cNvPr id="20" name="https://www.eztestonline.com/tomhardej/13770694506826500719.tp4?REQUEST=SHOWmedia&amp;media=image039PRINT.png"/>
                          <pic:cNvPicPr/>
                        </pic:nvPicPr>
                        <pic:blipFill>
                          <a:blip r:embed="rId27"/>
                          <a:stretch/>
                        </pic:blipFill>
                        <pic:spPr>
                          <a:xfrm>
                            <a:off x="0" y="0"/>
                            <a:ext cx="4659086" cy="2982685"/>
                          </a:xfrm>
                          <a:prstGeom prst="rect">
                            <a:avLst/>
                          </a:prstGeom>
                        </pic:spPr>
                      </pic:pic>
                    </a:graphicData>
                  </a:graphic>
                </wp:inline>
              </w:drawing>
            </w:r>
            <w:r>
              <w:rPr>
                <w:rFonts w:ascii="Arial Unicode MS" w:eastAsia="Arial Unicode MS" w:hAnsi="Arial Unicode MS" w:cs="Arial Unicode MS"/>
                <w:color w:val="000000"/>
                <w:sz w:val="20"/>
              </w:rPr>
              <w:t> </w:t>
            </w:r>
          </w:p>
        </w:tc>
      </w:tr>
    </w:tbl>
    <w:p w:rsidR="00F56F30" w:rsidRDefault="00E62FB4">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 income statement measures profitability.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56F30" w:rsidRDefault="00F56F30">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F56F30">
        <w:tc>
          <w:tcPr>
            <w:tcW w:w="350" w:type="pct"/>
          </w:tcPr>
          <w:p w:rsidR="00F56F30" w:rsidRDefault="00E62FB4">
            <w:pPr>
              <w:keepNext/>
              <w:keepLines/>
              <w:spacing w:after="0"/>
            </w:pPr>
            <w:r>
              <w:rPr>
                <w:rFonts w:ascii="Arial Unicode MS" w:eastAsia="Arial Unicode MS" w:hAnsi="Arial Unicode MS" w:cs="Arial Unicode MS"/>
                <w:color w:val="000000"/>
                <w:sz w:val="20"/>
              </w:rPr>
              <w:t>129.</w:t>
            </w:r>
          </w:p>
        </w:tc>
        <w:tc>
          <w:tcPr>
            <w:tcW w:w="4650" w:type="pct"/>
          </w:tcPr>
          <w:p w:rsidR="00F56F30" w:rsidRDefault="00E62FB4">
            <w:pPr>
              <w:keepNext/>
              <w:keepLines/>
              <w:spacing w:after="0"/>
            </w:pPr>
            <w:r>
              <w:rPr>
                <w:rFonts w:ascii="Arial Unicode MS" w:eastAsia="Arial Unicode MS" w:hAnsi="Arial Unicode MS" w:cs="Arial Unicode MS"/>
                <w:color w:val="000000"/>
                <w:sz w:val="20"/>
              </w:rPr>
              <w:t>Identify each of the following as increasing (+) or decreasing (-) cash flows from operating activities (0), investment activities (I), or financing activities (F). (EXAMPLE: The sale of plant and equipment would increase cash flows from investing activiti</w:t>
            </w:r>
            <w:r>
              <w:rPr>
                <w:rFonts w:ascii="Arial Unicode MS" w:eastAsia="Arial Unicode MS" w:hAnsi="Arial Unicode MS" w:cs="Arial Unicode MS"/>
                <w:color w:val="000000"/>
                <w:sz w:val="20"/>
              </w:rPr>
              <w:t>es, and the correct answer would be +I).</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0F1EAB8B" wp14:editId="26A7A4BA">
                  <wp:extent cx="3864428" cy="3537857"/>
                  <wp:effectExtent l="0" t="0" r="0" b="0"/>
                  <wp:docPr id="28" name="https://www.eztestonline.com/tomhardej/13770694506826500719.tp4?REQUEST=SHOWmedia&amp;media=image041PRINT.png"/>
                  <wp:cNvGraphicFramePr/>
                  <a:graphic xmlns:a="http://schemas.openxmlformats.org/drawingml/2006/main">
                    <a:graphicData uri="http://schemas.openxmlformats.org/drawingml/2006/picture">
                      <pic:pic xmlns:pic="http://schemas.openxmlformats.org/drawingml/2006/picture">
                        <pic:nvPicPr>
                          <pic:cNvPr id="6" name="https://www.eztestonline.com/tomhardej/13770694506826500719.tp4?REQUEST=SHOWmedia&amp;media=image041PRINT.png"/>
                          <pic:cNvPicPr/>
                        </pic:nvPicPr>
                        <pic:blipFill>
                          <a:blip r:embed="rId13"/>
                          <a:stretch/>
                        </pic:blipFill>
                        <pic:spPr>
                          <a:xfrm>
                            <a:off x="0" y="0"/>
                            <a:ext cx="3864428" cy="3537857"/>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F56F30" w:rsidRDefault="00E62FB4">
            <w:pPr>
              <w:keepNext/>
              <w:keepLines/>
              <w:spacing w:before="266" w:after="266"/>
            </w:pPr>
            <w:r>
              <w:rPr>
                <w:rFonts w:ascii="Arial Unicode MS" w:eastAsia="Arial Unicode MS" w:hAnsi="Arial Unicode MS" w:cs="Arial Unicode MS"/>
                <w:color w:val="000000"/>
                <w:sz w:val="20"/>
              </w:rPr>
              <w:lastRenderedPageBreak/>
              <w:t> </w:t>
            </w:r>
            <w:r>
              <w:rPr>
                <w:noProof/>
              </w:rPr>
              <w:drawing>
                <wp:inline distT="0" distB="0" distL="0" distR="0" wp14:anchorId="08673403" wp14:editId="7A4312A8">
                  <wp:extent cx="3842657" cy="3494314"/>
                  <wp:effectExtent l="0" t="0" r="0" b="0"/>
                  <wp:docPr id="29" name="https://www.eztestonline.com/tomhardej/13770694506826500719.tp4?REQUEST=SHOWmedia&amp;media=image043PRINT.png"/>
                  <wp:cNvGraphicFramePr/>
                  <a:graphic xmlns:a="http://schemas.openxmlformats.org/drawingml/2006/main">
                    <a:graphicData uri="http://schemas.openxmlformats.org/drawingml/2006/picture">
                      <pic:pic xmlns:pic="http://schemas.openxmlformats.org/drawingml/2006/picture">
                        <pic:nvPicPr>
                          <pic:cNvPr id="21" name="https://www.eztestonline.com/tomhardej/13770694506826500719.tp4?REQUEST=SHOWmedia&amp;media=image043PRINT.png"/>
                          <pic:cNvPicPr/>
                        </pic:nvPicPr>
                        <pic:blipFill>
                          <a:blip r:embed="rId28"/>
                          <a:stretch/>
                        </pic:blipFill>
                        <pic:spPr>
                          <a:xfrm>
                            <a:off x="0" y="0"/>
                            <a:ext cx="3842657" cy="3494314"/>
                          </a:xfrm>
                          <a:prstGeom prst="rect">
                            <a:avLst/>
                          </a:prstGeom>
                        </pic:spPr>
                      </pic:pic>
                    </a:graphicData>
                  </a:graphic>
                </wp:inline>
              </w:drawing>
            </w:r>
            <w:r>
              <w:rPr>
                <w:rFonts w:ascii="Arial Unicode MS" w:eastAsia="Arial Unicode MS" w:hAnsi="Arial Unicode MS" w:cs="Arial Unicode MS"/>
                <w:color w:val="000000"/>
                <w:sz w:val="20"/>
              </w:rPr>
              <w:t> </w:t>
            </w:r>
          </w:p>
        </w:tc>
      </w:tr>
    </w:tbl>
    <w:p w:rsidR="00F56F30" w:rsidRDefault="00E62FB4">
      <w:pPr>
        <w:keepNext/>
        <w:keepLines/>
        <w:spacing w:after="0"/>
      </w:pPr>
      <w:r>
        <w:rPr>
          <w:rFonts w:ascii="Arial Unicode MS" w:eastAsia="Arial Unicode MS" w:hAnsi="Arial Unicode MS" w:cs="Arial Unicode MS"/>
          <w:color w:val="000000"/>
          <w:sz w:val="18"/>
        </w:rPr>
        <w:lastRenderedPageBreak/>
        <w:t> </w:t>
      </w:r>
    </w:p>
    <w:tbl>
      <w:tblPr>
        <w:tblW w:w="5000" w:type="pct"/>
        <w:tblCellMar>
          <w:left w:w="0" w:type="dxa"/>
          <w:right w:w="0" w:type="dxa"/>
        </w:tblCellMar>
        <w:tblLook w:val="0000" w:firstRow="0" w:lastRow="0" w:firstColumn="0" w:lastColumn="0" w:noHBand="0" w:noVBand="0"/>
      </w:tblPr>
      <w:tblGrid>
        <w:gridCol w:w="9072"/>
      </w:tblGrid>
      <w:tr w:rsidR="00F56F30">
        <w:tc>
          <w:tcPr>
            <w:tcW w:w="0" w:type="auto"/>
          </w:tcPr>
          <w:p w:rsidR="00F56F30" w:rsidRDefault="00E62FB4">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Intermediate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statement of cash flows indicates the change in the cash position of the firm.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000000" w:rsidRDefault="00E62FB4" w:rsidP="00E62FB4">
      <w:pPr>
        <w:spacing w:before="239" w:after="239"/>
      </w:pPr>
      <w:r>
        <w:rPr>
          <w:rFonts w:ascii="Times,Times New Roman,Times-Rom" w:eastAsia="Times,Times New Roman,Times-Rom" w:hAnsi="Times,Times New Roman,Times-Rom" w:cs="Times,Times New Roman,Times-Rom"/>
          <w:color w:val="000000"/>
          <w:sz w:val="18"/>
        </w:rPr>
        <w:br/>
      </w:r>
      <w:bookmarkStart w:id="0" w:name="_GoBack"/>
      <w:bookmarkEnd w:id="0"/>
    </w:p>
    <w:sectPr w:rsidR="00000000" w:rsidSect="00E62FB4">
      <w:footerReference w:type="default" r:id="rId29"/>
      <w:pgSz w:w="12240" w:h="15840"/>
      <w:pgMar w:top="1440" w:right="1440" w:bottom="1440" w:left="1728"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2FB4" w:rsidRDefault="00E62FB4" w:rsidP="00E62FB4">
      <w:pPr>
        <w:spacing w:after="0" w:line="240" w:lineRule="auto"/>
      </w:pPr>
      <w:r>
        <w:separator/>
      </w:r>
    </w:p>
  </w:endnote>
  <w:endnote w:type="continuationSeparator" w:id="0">
    <w:p w:rsidR="00E62FB4" w:rsidRDefault="00E62FB4" w:rsidP="00E62F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Times,Times New Roman,Times-Rom">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2FB4" w:rsidRDefault="00E62FB4" w:rsidP="00E62FB4">
    <w:pPr>
      <w:pStyle w:val="Footer"/>
      <w:jc w:val="center"/>
      <w:rPr>
        <w:rFonts w:ascii="Times New Roman" w:eastAsia="Arial Unicode MS" w:hAnsi="Times New Roman"/>
        <w:sz w:val="16"/>
      </w:rPr>
    </w:pPr>
    <w:r>
      <w:rPr>
        <w:rFonts w:ascii="Times New Roman" w:eastAsia="Arial Unicode MS" w:hAnsi="Times New Roman"/>
        <w:sz w:val="16"/>
      </w:rPr>
      <w:t>2</w:t>
    </w:r>
    <w:r>
      <w:rPr>
        <w:rFonts w:ascii="Times New Roman" w:eastAsia="Arial Unicode MS" w:hAnsi="Times New Roman"/>
        <w:sz w:val="16"/>
      </w:rPr>
      <w:t>-</w:t>
    </w:r>
    <w:r>
      <w:rPr>
        <w:rFonts w:ascii="Times New Roman" w:eastAsia="Arial Unicode MS" w:hAnsi="Times New Roman"/>
        <w:sz w:val="16"/>
      </w:rPr>
      <w:fldChar w:fldCharType="begin"/>
    </w:r>
    <w:r>
      <w:rPr>
        <w:rFonts w:ascii="Times New Roman" w:eastAsia="Arial Unicode MS" w:hAnsi="Times New Roman"/>
        <w:sz w:val="16"/>
      </w:rPr>
      <w:instrText xml:space="preserve"> PAGE  \* MERGEFORMAT </w:instrText>
    </w:r>
    <w:r>
      <w:rPr>
        <w:rFonts w:ascii="Times New Roman" w:eastAsia="Arial Unicode MS" w:hAnsi="Times New Roman"/>
        <w:sz w:val="16"/>
      </w:rPr>
      <w:fldChar w:fldCharType="separate"/>
    </w:r>
    <w:r>
      <w:rPr>
        <w:rFonts w:ascii="Times New Roman" w:eastAsia="Arial Unicode MS" w:hAnsi="Times New Roman"/>
        <w:noProof/>
        <w:sz w:val="16"/>
      </w:rPr>
      <w:t>101</w:t>
    </w:r>
    <w:r>
      <w:rPr>
        <w:rFonts w:ascii="Times New Roman" w:eastAsia="Arial Unicode MS" w:hAnsi="Times New Roman"/>
        <w:sz w:val="16"/>
      </w:rPr>
      <w:fldChar w:fldCharType="end"/>
    </w:r>
  </w:p>
  <w:p w:rsidR="00E62FB4" w:rsidRDefault="00E62FB4" w:rsidP="00E62FB4">
    <w:pPr>
      <w:pStyle w:val="Footer"/>
      <w:jc w:val="center"/>
      <w:rPr>
        <w:rFonts w:ascii="Times New Roman" w:eastAsia="Times New Roman" w:hAnsi="Times New Roman"/>
        <w:sz w:val="16"/>
      </w:rPr>
    </w:pPr>
    <w:r>
      <w:rPr>
        <w:rFonts w:ascii="Times New Roman" w:eastAsia="Arial Unicode MS" w:hAnsi="Times New Roman"/>
        <w:sz w:val="16"/>
      </w:rPr>
      <w:t>Copyright © 2014 McGraw-Hill Education. All rights reserved. No reproduction or distribution without the prior written consent of McGraw-Hill Education.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2FB4" w:rsidRDefault="00E62FB4" w:rsidP="00E62FB4">
      <w:pPr>
        <w:spacing w:after="0" w:line="240" w:lineRule="auto"/>
      </w:pPr>
      <w:r>
        <w:separator/>
      </w:r>
    </w:p>
  </w:footnote>
  <w:footnote w:type="continuationSeparator" w:id="0">
    <w:p w:rsidR="00E62FB4" w:rsidRDefault="00E62FB4" w:rsidP="00E62FB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F56F30"/>
    <w:rsid w:val="00E62FB4"/>
    <w:rsid w:val="00F56F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2F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2FB4"/>
    <w:rPr>
      <w:rFonts w:ascii="Tahoma" w:hAnsi="Tahoma" w:cs="Tahoma"/>
      <w:sz w:val="16"/>
      <w:szCs w:val="16"/>
    </w:rPr>
  </w:style>
  <w:style w:type="paragraph" w:styleId="Header">
    <w:name w:val="header"/>
    <w:basedOn w:val="Normal"/>
    <w:link w:val="HeaderChar"/>
    <w:uiPriority w:val="99"/>
    <w:unhideWhenUsed/>
    <w:rsid w:val="00E62F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2FB4"/>
  </w:style>
  <w:style w:type="paragraph" w:styleId="Footer">
    <w:name w:val="footer"/>
    <w:basedOn w:val="Normal"/>
    <w:link w:val="FooterChar"/>
    <w:uiPriority w:val="99"/>
    <w:unhideWhenUsed/>
    <w:rsid w:val="00E62F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2F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36706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microsoft.com/office/2007/relationships/stylesWithEffects" Target="stylesWithEffect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footer" Target="footer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101</Pages>
  <Words>11568</Words>
  <Characters>65944</Characters>
  <Application>Microsoft Office Word</Application>
  <DocSecurity>0</DocSecurity>
  <Lines>549</Lines>
  <Paragraphs>154</Paragraphs>
  <ScaleCrop>false</ScaleCrop>
  <Company>Hurix Systems Pvt Ltd</Company>
  <LinksUpToDate>false</LinksUpToDate>
  <CharactersWithSpaces>77358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Sangeetha Palanivelchamy</cp:lastModifiedBy>
  <cp:revision>2</cp:revision>
  <dcterms:created xsi:type="dcterms:W3CDTF">2013-08-21T07:27:00Z</dcterms:created>
  <dcterms:modified xsi:type="dcterms:W3CDTF">2013-08-21T07:32:00Z</dcterms:modified>
</cp:coreProperties>
</file>