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FF3" w:rsidRDefault="00D65FF3" w:rsidP="00D65FF3">
      <w:pPr>
        <w:spacing w:before="372" w:after="0"/>
        <w:jc w:val="right"/>
        <w:rPr>
          <w:rFonts w:ascii="Arial Unicode MS" w:eastAsia="Arial Unicode MS" w:hAnsi="Arial Unicode MS" w:cs="Arial Unicode MS"/>
          <w:color w:val="000000"/>
          <w:sz w:val="28"/>
        </w:rPr>
      </w:pPr>
      <w:bookmarkStart w:id="0" w:name="_GoBack"/>
      <w:bookmarkEnd w:id="0"/>
      <w:r>
        <w:rPr>
          <w:rFonts w:ascii="Arial Unicode MS" w:eastAsia="Arial Unicode MS" w:hAnsi="Arial Unicode MS" w:cs="Arial Unicode MS"/>
          <w:color w:val="000000"/>
          <w:sz w:val="28"/>
        </w:rPr>
        <w:t>Chapter 02</w:t>
      </w:r>
    </w:p>
    <w:p w:rsidR="001E535A" w:rsidRDefault="00D65FF3" w:rsidP="00D65FF3">
      <w:pPr>
        <w:spacing w:before="372" w:after="0"/>
        <w:jc w:val="right"/>
      </w:pPr>
      <w:r>
        <w:rPr>
          <w:rFonts w:ascii="Arial Unicode MS" w:eastAsia="Arial Unicode MS" w:hAnsi="Arial Unicode MS" w:cs="Arial Unicode MS"/>
          <w:color w:val="000000"/>
          <w:sz w:val="28"/>
        </w:rPr>
        <w:t>Financial Statements, Taxes, and Cash Flow</w:t>
      </w:r>
    </w:p>
    <w:p w:rsidR="001E535A" w:rsidRDefault="00D65FF3">
      <w:pPr>
        <w:spacing w:after="0"/>
      </w:pPr>
      <w:r>
        <w:rPr>
          <w:rFonts w:ascii="Arial Unicode MS" w:eastAsia="Arial Unicode MS" w:hAnsi="Arial Unicode MS" w:cs="Arial Unicode MS"/>
          <w:color w:val="000000"/>
          <w:sz w:val="18"/>
        </w:rPr>
        <w:t> </w:t>
      </w:r>
    </w:p>
    <w:p w:rsidR="001E535A" w:rsidRDefault="00D65FF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sz w:val="26"/>
        </w:rPr>
        <w:t>Multiple Choice Questions</w:t>
      </w:r>
      <w:r>
        <w:br/>
      </w:r>
      <w:r>
        <w:rPr>
          <w:rFonts w:ascii="Arial Unicode MS" w:eastAsia="Arial Unicode MS" w:hAnsi="Arial Unicode MS" w:cs="Arial Unicode MS"/>
          <w:color w:val="000000"/>
          <w:sz w:val="26"/>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is the financial statement that shows the accounting value of a firm's equity as of a particular date?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8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income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08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creditor's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balance sheet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5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statement of cash flows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0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dividend statement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Net working capital is defined as: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440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total</w:t>
                  </w:r>
                  <w:proofErr w:type="gramEnd"/>
                  <w:r>
                    <w:rPr>
                      <w:rFonts w:ascii="Arial Unicode MS" w:eastAsia="Arial Unicode MS" w:hAnsi="Arial Unicode MS" w:cs="Arial Unicode MS"/>
                      <w:color w:val="000000"/>
                      <w:sz w:val="24"/>
                    </w:rPr>
                    <w:t xml:space="preserve"> liabilities minus shareholders' equity.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7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current</w:t>
                  </w:r>
                  <w:proofErr w:type="gramEnd"/>
                  <w:r>
                    <w:rPr>
                      <w:rFonts w:ascii="Arial Unicode MS" w:eastAsia="Arial Unicode MS" w:hAnsi="Arial Unicode MS" w:cs="Arial Unicode MS"/>
                      <w:color w:val="000000"/>
                      <w:sz w:val="24"/>
                    </w:rPr>
                    <w:t xml:space="preserve"> liabilities minus shareholders' equity.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0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fixed</w:t>
                  </w:r>
                  <w:proofErr w:type="gramEnd"/>
                  <w:r>
                    <w:rPr>
                      <w:rFonts w:ascii="Arial Unicode MS" w:eastAsia="Arial Unicode MS" w:hAnsi="Arial Unicode MS" w:cs="Arial Unicode MS"/>
                      <w:color w:val="000000"/>
                      <w:sz w:val="24"/>
                    </w:rPr>
                    <w:t xml:space="preserve"> assets minus long-term liabilities.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48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total</w:t>
                  </w:r>
                  <w:proofErr w:type="gramEnd"/>
                  <w:r>
                    <w:rPr>
                      <w:rFonts w:ascii="Arial Unicode MS" w:eastAsia="Arial Unicode MS" w:hAnsi="Arial Unicode MS" w:cs="Arial Unicode MS"/>
                      <w:color w:val="000000"/>
                      <w:sz w:val="24"/>
                    </w:rPr>
                    <w:t xml:space="preserve"> assets minus total liabilities.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06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current</w:t>
                  </w:r>
                  <w:proofErr w:type="gramEnd"/>
                  <w:r>
                    <w:rPr>
                      <w:rFonts w:ascii="Arial Unicode MS" w:eastAsia="Arial Unicode MS" w:hAnsi="Arial Unicode MS" w:cs="Arial Unicode MS"/>
                      <w:color w:val="000000"/>
                      <w:sz w:val="24"/>
                    </w:rPr>
                    <w:t xml:space="preserve"> assets minus current liabilities.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The common set of standards and procedures by which audited financial statements are prepared is known as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0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matching</w:t>
                  </w:r>
                  <w:proofErr w:type="gramEnd"/>
                  <w:r>
                    <w:rPr>
                      <w:rFonts w:ascii="Arial Unicode MS" w:eastAsia="Arial Unicode MS" w:hAnsi="Arial Unicode MS" w:cs="Arial Unicode MS"/>
                      <w:color w:val="000000"/>
                      <w:sz w:val="24"/>
                    </w:rPr>
                    <w:t xml:space="preserve">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8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identity.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52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Generally Accepted Accounting Principles.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49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Financial Accounting Reporting Principles.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17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Standard Accounting Value Guidelines.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Which one of the following is the financial statement </w:t>
            </w:r>
            <w:r>
              <w:rPr>
                <w:rFonts w:ascii="Arial Unicode MS" w:eastAsia="Arial Unicode MS" w:hAnsi="Arial Unicode MS" w:cs="Arial Unicode MS"/>
                <w:color w:val="000000"/>
                <w:sz w:val="24"/>
              </w:rPr>
              <w:t>that summarizes a firm's revenue and expenses over a period of time?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8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income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balance sheet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5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statement of cash flows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90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tax reconciliation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market value report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Noncash items refer to: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0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accrued</w:t>
                  </w:r>
                  <w:proofErr w:type="gramEnd"/>
                  <w:r>
                    <w:rPr>
                      <w:rFonts w:ascii="Arial Unicode MS" w:eastAsia="Arial Unicode MS" w:hAnsi="Arial Unicode MS" w:cs="Arial Unicode MS"/>
                      <w:color w:val="000000"/>
                      <w:sz w:val="24"/>
                    </w:rPr>
                    <w:t xml:space="preserve"> </w:t>
                  </w:r>
                  <w:r>
                    <w:rPr>
                      <w:rFonts w:ascii="Arial Unicode MS" w:eastAsia="Arial Unicode MS" w:hAnsi="Arial Unicode MS" w:cs="Arial Unicode MS"/>
                      <w:color w:val="000000"/>
                      <w:sz w:val="24"/>
                    </w:rPr>
                    <w:t>expenses.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16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inventory</w:t>
                  </w:r>
                  <w:proofErr w:type="gramEnd"/>
                  <w:r>
                    <w:rPr>
                      <w:rFonts w:ascii="Arial Unicode MS" w:eastAsia="Arial Unicode MS" w:hAnsi="Arial Unicode MS" w:cs="Arial Unicode MS"/>
                      <w:color w:val="000000"/>
                      <w:sz w:val="24"/>
                    </w:rPr>
                    <w:t xml:space="preserve"> items purchased using credit.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430"/>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the</w:t>
                  </w:r>
                  <w:proofErr w:type="gramEnd"/>
                  <w:r>
                    <w:rPr>
                      <w:rFonts w:ascii="Arial Unicode MS" w:eastAsia="Arial Unicode MS" w:hAnsi="Arial Unicode MS" w:cs="Arial Unicode MS"/>
                      <w:color w:val="000000"/>
                      <w:sz w:val="24"/>
                    </w:rPr>
                    <w:t xml:space="preserve"> ownership of intangible assets such as patents.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17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expenses</w:t>
                  </w:r>
                  <w:proofErr w:type="gramEnd"/>
                  <w:r>
                    <w:rPr>
                      <w:rFonts w:ascii="Arial Unicode MS" w:eastAsia="Arial Unicode MS" w:hAnsi="Arial Unicode MS" w:cs="Arial Unicode MS"/>
                      <w:color w:val="000000"/>
                      <w:sz w:val="24"/>
                    </w:rPr>
                    <w:t xml:space="preserve"> which do not directly affect cash flows.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28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sales</w:t>
                  </w:r>
                  <w:proofErr w:type="gramEnd"/>
                  <w:r>
                    <w:rPr>
                      <w:rFonts w:ascii="Arial Unicode MS" w:eastAsia="Arial Unicode MS" w:hAnsi="Arial Unicode MS" w:cs="Arial Unicode MS"/>
                      <w:color w:val="000000"/>
                      <w:sz w:val="24"/>
                    </w:rPr>
                    <w:t xml:space="preserve"> which are made using store credit.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percentage of the next </w:t>
            </w:r>
            <w:r>
              <w:rPr>
                <w:rFonts w:ascii="Arial Unicode MS" w:eastAsia="Arial Unicode MS" w:hAnsi="Arial Unicode MS" w:cs="Arial Unicode MS"/>
                <w:color w:val="000000"/>
                <w:sz w:val="24"/>
              </w:rPr>
              <w:t>dollar you earn that must be paid in taxes is referred to as the _____ tax rate.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mean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residual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5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total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average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92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marginal</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The _____ tax rate is equal to total taxes divided by total taxable income.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deductible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residual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5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total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average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92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marginal</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The cash flow of a firm which is available for distribution to the firm's creditors and stockholders is called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1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operating</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capital spending.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05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working </w:t>
                  </w:r>
                  <w:r>
                    <w:rPr>
                      <w:rFonts w:ascii="Arial Unicode MS" w:eastAsia="Arial Unicode MS" w:hAnsi="Arial Unicode MS" w:cs="Arial Unicode MS"/>
                      <w:color w:val="000000"/>
                      <w:sz w:val="24"/>
                    </w:rPr>
                    <w:t>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3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7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to stockholders.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term relates to the cash flow which results from a firm's ongoing, normal business activities?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capital spending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98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cash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25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cash flow to creditors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10.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Cash flow from assets is also known as the firm's: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76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capital</w:t>
                  </w:r>
                  <w:proofErr w:type="gramEnd"/>
                  <w:r>
                    <w:rPr>
                      <w:rFonts w:ascii="Arial Unicode MS" w:eastAsia="Arial Unicode MS" w:hAnsi="Arial Unicode MS" w:cs="Arial Unicode MS"/>
                      <w:color w:val="000000"/>
                      <w:sz w:val="24"/>
                    </w:rPr>
                    <w:t xml:space="preserve"> structure.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7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equity</w:t>
                  </w:r>
                  <w:proofErr w:type="gramEnd"/>
                  <w:r>
                    <w:rPr>
                      <w:rFonts w:ascii="Arial Unicode MS" w:eastAsia="Arial Unicode MS" w:hAnsi="Arial Unicode MS" w:cs="Arial Unicode MS"/>
                      <w:color w:val="000000"/>
                      <w:sz w:val="24"/>
                    </w:rPr>
                    <w:t xml:space="preserve"> structure.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85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hidden</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5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free</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historical</w:t>
                  </w:r>
                  <w:proofErr w:type="gramEnd"/>
                  <w:r>
                    <w:rPr>
                      <w:rFonts w:ascii="Arial Unicode MS" w:eastAsia="Arial Unicode MS" w:hAnsi="Arial Unicode MS" w:cs="Arial Unicode MS"/>
                      <w:color w:val="000000"/>
                      <w:sz w:val="24"/>
                    </w:rPr>
                    <w:t xml:space="preserve"> cash flow.</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11.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w:t>
            </w:r>
            <w:r>
              <w:rPr>
                <w:rFonts w:ascii="Arial Unicode MS" w:eastAsia="Arial Unicode MS" w:hAnsi="Arial Unicode MS" w:cs="Arial Unicode MS"/>
                <w:color w:val="000000"/>
                <w:sz w:val="24"/>
              </w:rPr>
              <w:t>cash flow related to interest payments less any net new borrowing is called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1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operating</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86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capital</w:t>
                  </w:r>
                  <w:proofErr w:type="gramEnd"/>
                  <w:r>
                    <w:rPr>
                      <w:rFonts w:ascii="Arial Unicode MS" w:eastAsia="Arial Unicode MS" w:hAnsi="Arial Unicode MS" w:cs="Arial Unicode MS"/>
                      <w:color w:val="000000"/>
                      <w:sz w:val="24"/>
                    </w:rPr>
                    <w:t xml:space="preserve"> spending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05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3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32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to creditors.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12.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Cash flow to </w:t>
            </w:r>
            <w:r>
              <w:rPr>
                <w:rFonts w:ascii="Arial Unicode MS" w:eastAsia="Arial Unicode MS" w:hAnsi="Arial Unicode MS" w:cs="Arial Unicode MS"/>
                <w:color w:val="000000"/>
                <w:sz w:val="24"/>
              </w:rPr>
              <w:t>stockholders is defined as: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16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the</w:t>
                  </w:r>
                  <w:proofErr w:type="gramEnd"/>
                  <w:r>
                    <w:rPr>
                      <w:rFonts w:ascii="Arial Unicode MS" w:eastAsia="Arial Unicode MS" w:hAnsi="Arial Unicode MS" w:cs="Arial Unicode MS"/>
                      <w:color w:val="000000"/>
                      <w:sz w:val="24"/>
                    </w:rPr>
                    <w:t xml:space="preserve"> total amount of interest and dividends paid during the past year.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72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the</w:t>
                  </w:r>
                  <w:proofErr w:type="gramEnd"/>
                  <w:r>
                    <w:rPr>
                      <w:rFonts w:ascii="Arial Unicode MS" w:eastAsia="Arial Unicode MS" w:hAnsi="Arial Unicode MS" w:cs="Arial Unicode MS"/>
                      <w:color w:val="000000"/>
                      <w:sz w:val="24"/>
                    </w:rPr>
                    <w:t xml:space="preserve"> change in total equity over the past year.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60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from assets plus the cash flow to creditors.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56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operating</w:t>
                  </w:r>
                  <w:proofErr w:type="gramEnd"/>
                  <w:r>
                    <w:rPr>
                      <w:rFonts w:ascii="Arial Unicode MS" w:eastAsia="Arial Unicode MS" w:hAnsi="Arial Unicode MS" w:cs="Arial Unicode MS"/>
                      <w:color w:val="000000"/>
                      <w:sz w:val="24"/>
                    </w:rPr>
                    <w:t xml:space="preserve"> cash flow minus the </w:t>
                  </w:r>
                  <w:r>
                    <w:rPr>
                      <w:rFonts w:ascii="Arial Unicode MS" w:eastAsia="Arial Unicode MS" w:hAnsi="Arial Unicode MS" w:cs="Arial Unicode MS"/>
                      <w:color w:val="000000"/>
                      <w:sz w:val="24"/>
                    </w:rPr>
                    <w:t>cash flow to creditors.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89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dividend</w:t>
                  </w:r>
                  <w:proofErr w:type="gramEnd"/>
                  <w:r>
                    <w:rPr>
                      <w:rFonts w:ascii="Arial Unicode MS" w:eastAsia="Arial Unicode MS" w:hAnsi="Arial Unicode MS" w:cs="Arial Unicode MS"/>
                      <w:color w:val="000000"/>
                      <w:sz w:val="24"/>
                    </w:rPr>
                    <w:t xml:space="preserve"> payments less net new equity raised.</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13.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is classified as an intangible fixed asset?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12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accounts receivable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30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production equipment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2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building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trademark</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97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14.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of the following are current assets?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patent</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inventory</w:t>
            </w:r>
            <w:proofErr w:type="gramEnd"/>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accounts</w:t>
            </w:r>
            <w:proofErr w:type="gramEnd"/>
            <w:r>
              <w:rPr>
                <w:rFonts w:ascii="Arial Unicode MS" w:eastAsia="Arial Unicode MS" w:hAnsi="Arial Unicode MS" w:cs="Arial Unicode MS"/>
                <w:color w:val="000000"/>
                <w:sz w:val="24"/>
              </w:rPr>
              <w:t xml:space="preserve"> payable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cash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6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6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8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III, and IV only</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15.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w:t>
            </w:r>
            <w:r>
              <w:rPr>
                <w:rFonts w:ascii="Arial Unicode MS" w:eastAsia="Arial Unicode MS" w:hAnsi="Arial Unicode MS" w:cs="Arial Unicode MS"/>
                <w:color w:val="000000"/>
                <w:sz w:val="24"/>
              </w:rPr>
              <w:t xml:space="preserve"> of the following is included in a firm's market value but yet is excluded from the firm's accounting value?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3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real estate investment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337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good reputation of the company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08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equipment owned by the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98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money due from a customer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02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an item</w:t>
                  </w:r>
                  <w:r>
                    <w:rPr>
                      <w:rFonts w:ascii="Arial Unicode MS" w:eastAsia="Arial Unicode MS" w:hAnsi="Arial Unicode MS" w:cs="Arial Unicode MS"/>
                      <w:color w:val="000000"/>
                      <w:sz w:val="24"/>
                    </w:rPr>
                    <w:t xml:space="preserve"> held by the firm for future sale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16.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of the following are included in current liabilities?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note payable to a supplier in eight months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amount</w:t>
            </w:r>
            <w:proofErr w:type="gramEnd"/>
            <w:r>
              <w:rPr>
                <w:rFonts w:ascii="Arial Unicode MS" w:eastAsia="Arial Unicode MS" w:hAnsi="Arial Unicode MS" w:cs="Arial Unicode MS"/>
                <w:color w:val="000000"/>
                <w:sz w:val="24"/>
              </w:rPr>
              <w:t xml:space="preserve"> due from a customer next month</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account</w:t>
            </w:r>
            <w:proofErr w:type="gramEnd"/>
            <w:r>
              <w:rPr>
                <w:rFonts w:ascii="Arial Unicode MS" w:eastAsia="Arial Unicode MS" w:hAnsi="Arial Unicode MS" w:cs="Arial Unicode MS"/>
                <w:color w:val="000000"/>
                <w:sz w:val="24"/>
              </w:rPr>
              <w:t xml:space="preserve"> payable to a supplier that is due next week</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IV. </w:t>
            </w:r>
            <w:r>
              <w:rPr>
                <w:rFonts w:ascii="Arial Unicode MS" w:eastAsia="Arial Unicode MS" w:hAnsi="Arial Unicode MS" w:cs="Arial Unicode MS"/>
                <w:color w:val="000000"/>
                <w:sz w:val="24"/>
              </w:rPr>
              <w:t>loan payable to the bank in fourteen months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3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64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III, and IV</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17.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Which one of the following will increase the value of a firm's net working </w:t>
            </w:r>
            <w:r>
              <w:rPr>
                <w:rFonts w:ascii="Arial Unicode MS" w:eastAsia="Arial Unicode MS" w:hAnsi="Arial Unicode MS" w:cs="Arial Unicode MS"/>
                <w:color w:val="000000"/>
                <w:sz w:val="24"/>
              </w:rPr>
              <w:t>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97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using cash to pay a supplier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28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depreciating an asset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52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collecting an accounts receivable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purchasing inventory on credit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78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selling inventory at a profit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18.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concerning net working</w:t>
            </w:r>
            <w:r>
              <w:rPr>
                <w:rFonts w:ascii="Arial Unicode MS" w:eastAsia="Arial Unicode MS" w:hAnsi="Arial Unicode MS" w:cs="Arial Unicode MS"/>
                <w:color w:val="000000"/>
                <w:sz w:val="24"/>
              </w:rPr>
              <w:t xml:space="preserve"> capital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6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increases when inventory is purchased with cash.</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7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must be a positive value.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25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Total assets must increase if net working capital increases.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24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 decrease in the cash balance </w:t>
                  </w:r>
                  <w:r>
                    <w:rPr>
                      <w:rFonts w:ascii="Arial Unicode MS" w:eastAsia="Arial Unicode MS" w:hAnsi="Arial Unicode MS" w:cs="Arial Unicode MS"/>
                      <w:color w:val="000000"/>
                      <w:sz w:val="24"/>
                    </w:rPr>
                    <w:t>may or may not decrease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is the amount of cash a firm currently has available for spending.</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19.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concerning net working capital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The lower the value </w:t>
                  </w:r>
                  <w:r>
                    <w:rPr>
                      <w:rFonts w:ascii="Arial Unicode MS" w:eastAsia="Arial Unicode MS" w:hAnsi="Arial Unicode MS" w:cs="Arial Unicode MS"/>
                      <w:color w:val="000000"/>
                      <w:sz w:val="24"/>
                    </w:rPr>
                    <w:t>of net working capital the greater the ability of a firm to meet its current obligations.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28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An increase in net working capital must also increase current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60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increases when inventory is sold for cash at a profit.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49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Fir</w:t>
                  </w:r>
                  <w:r>
                    <w:rPr>
                      <w:rFonts w:ascii="Arial Unicode MS" w:eastAsia="Arial Unicode MS" w:hAnsi="Arial Unicode MS" w:cs="Arial Unicode MS"/>
                      <w:color w:val="000000"/>
                      <w:sz w:val="24"/>
                    </w:rPr>
                    <w:t>ms with equal amounts of net working capital are also equally liquid.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81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is a part of the operating cash flow.</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accounts is the most liquid?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97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2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building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12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accounts </w:t>
                  </w:r>
                  <w:r>
                    <w:rPr>
                      <w:rFonts w:ascii="Arial Unicode MS" w:eastAsia="Arial Unicode MS" w:hAnsi="Arial Unicode MS" w:cs="Arial Unicode MS"/>
                      <w:color w:val="000000"/>
                      <w:sz w:val="24"/>
                    </w:rPr>
                    <w:t>receivable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12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equipment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5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land</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represents the most liquid asset?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48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account receivable that is discounted and collected for $96 today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85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of inventory which is sold today on credit for $103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00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of inventory which is discounted and sold for $97 cash today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230"/>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of inventory that is sold today for $100 cash</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71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accounts receivable that will be collected in full next week</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22.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Which one of the following statements related to </w:t>
            </w:r>
            <w:r>
              <w:rPr>
                <w:rFonts w:ascii="Arial Unicode MS" w:eastAsia="Arial Unicode MS" w:hAnsi="Arial Unicode MS" w:cs="Arial Unicode MS"/>
                <w:color w:val="000000"/>
                <w:sz w:val="24"/>
              </w:rPr>
              <w:t>liquidity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497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Liquid assets tend to earn a high rate of return.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377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Liquid assets are valuable to a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Liquid assets are defined as assets that can be sold quickly regardless of the price obtained.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Inventory is more liquid </w:t>
                  </w:r>
                  <w:r>
                    <w:rPr>
                      <w:rFonts w:ascii="Arial Unicode MS" w:eastAsia="Arial Unicode MS" w:hAnsi="Arial Unicode MS" w:cs="Arial Unicode MS"/>
                      <w:color w:val="000000"/>
                      <w:sz w:val="24"/>
                    </w:rPr>
                    <w:t>than accounts receivable because inventory is tangible.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12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Any asset that can be sold within the next year is considered liquid.</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270"/>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increases</w:t>
                  </w:r>
                  <w:proofErr w:type="gramEnd"/>
                  <w:r>
                    <w:rPr>
                      <w:rFonts w:ascii="Arial Unicode MS" w:eastAsia="Arial Unicode MS" w:hAnsi="Arial Unicode MS" w:cs="Arial Unicode MS"/>
                      <w:color w:val="000000"/>
                      <w:sz w:val="24"/>
                    </w:rPr>
                    <w:t xml:space="preserve"> in value anytime total assets increases.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44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total assets </w:t>
                  </w:r>
                  <w:r>
                    <w:rPr>
                      <w:rFonts w:ascii="Arial Unicode MS" w:eastAsia="Arial Unicode MS" w:hAnsi="Arial Unicode MS" w:cs="Arial Unicode MS"/>
                      <w:color w:val="000000"/>
                      <w:sz w:val="24"/>
                    </w:rPr>
                    <w:t>plus total liabilities.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64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decreases</w:t>
                  </w:r>
                  <w:proofErr w:type="gramEnd"/>
                  <w:r>
                    <w:rPr>
                      <w:rFonts w:ascii="Arial Unicode MS" w:eastAsia="Arial Unicode MS" w:hAnsi="Arial Unicode MS" w:cs="Arial Unicode MS"/>
                      <w:color w:val="000000"/>
                      <w:sz w:val="24"/>
                    </w:rPr>
                    <w:t xml:space="preserve"> whenever new shares of stock are issued.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44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includes</w:t>
                  </w:r>
                  <w:proofErr w:type="gramEnd"/>
                  <w:r>
                    <w:rPr>
                      <w:rFonts w:ascii="Arial Unicode MS" w:eastAsia="Arial Unicode MS" w:hAnsi="Arial Unicode MS" w:cs="Arial Unicode MS"/>
                      <w:color w:val="000000"/>
                      <w:sz w:val="24"/>
                    </w:rPr>
                    <w:t xml:space="preserve"> long-term debt, preferred stock, and common stock.</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08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represents</w:t>
                  </w:r>
                  <w:proofErr w:type="gramEnd"/>
                  <w:r>
                    <w:rPr>
                      <w:rFonts w:ascii="Arial Unicode MS" w:eastAsia="Arial Unicode MS" w:hAnsi="Arial Unicode MS" w:cs="Arial Unicode MS"/>
                      <w:color w:val="000000"/>
                      <w:sz w:val="24"/>
                    </w:rPr>
                    <w:t xml:space="preserve"> the residual value of a firm.</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24.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higher the degree of financial leverage employed </w:t>
            </w:r>
            <w:r>
              <w:rPr>
                <w:rFonts w:ascii="Arial Unicode MS" w:eastAsia="Arial Unicode MS" w:hAnsi="Arial Unicode MS" w:cs="Arial Unicode MS"/>
                <w:color w:val="000000"/>
                <w:sz w:val="24"/>
              </w:rPr>
              <w:t>by a firm,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00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higher</w:t>
                  </w:r>
                  <w:proofErr w:type="gramEnd"/>
                  <w:r>
                    <w:rPr>
                      <w:rFonts w:ascii="Arial Unicode MS" w:eastAsia="Arial Unicode MS" w:hAnsi="Arial Unicode MS" w:cs="Arial Unicode MS"/>
                      <w:color w:val="000000"/>
                      <w:sz w:val="24"/>
                    </w:rPr>
                    <w:t xml:space="preserve"> the probability that the firm will encounter financial distress.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364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lower</w:t>
                  </w:r>
                  <w:proofErr w:type="gramEnd"/>
                  <w:r>
                    <w:rPr>
                      <w:rFonts w:ascii="Arial Unicode MS" w:eastAsia="Arial Unicode MS" w:hAnsi="Arial Unicode MS" w:cs="Arial Unicode MS"/>
                      <w:color w:val="000000"/>
                      <w:sz w:val="24"/>
                    </w:rPr>
                    <w:t xml:space="preserve"> the amount of debt incurred.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76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less</w:t>
                  </w:r>
                  <w:proofErr w:type="gramEnd"/>
                  <w:r>
                    <w:rPr>
                      <w:rFonts w:ascii="Arial Unicode MS" w:eastAsia="Arial Unicode MS" w:hAnsi="Arial Unicode MS" w:cs="Arial Unicode MS"/>
                      <w:color w:val="000000"/>
                      <w:sz w:val="24"/>
                    </w:rPr>
                    <w:t xml:space="preserve"> debt a firm has per dollar of total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270"/>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higher</w:t>
                  </w:r>
                  <w:proofErr w:type="gramEnd"/>
                  <w:r>
                    <w:rPr>
                      <w:rFonts w:ascii="Arial Unicode MS" w:eastAsia="Arial Unicode MS" w:hAnsi="Arial Unicode MS" w:cs="Arial Unicode MS"/>
                      <w:color w:val="000000"/>
                      <w:sz w:val="24"/>
                    </w:rPr>
                    <w:t xml:space="preserve"> the number of outstanding shares of stock.</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13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lower</w:t>
                  </w:r>
                  <w:proofErr w:type="gramEnd"/>
                  <w:r>
                    <w:rPr>
                      <w:rFonts w:ascii="Arial Unicode MS" w:eastAsia="Arial Unicode MS" w:hAnsi="Arial Unicode MS" w:cs="Arial Unicode MS"/>
                      <w:color w:val="000000"/>
                      <w:sz w:val="24"/>
                    </w:rPr>
                    <w:t xml:space="preserve"> the balance in accounts payable.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The book value of a firm is: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equivalent</w:t>
                  </w:r>
                  <w:proofErr w:type="gramEnd"/>
                  <w:r>
                    <w:rPr>
                      <w:rFonts w:ascii="Arial Unicode MS" w:eastAsia="Arial Unicode MS" w:hAnsi="Arial Unicode MS" w:cs="Arial Unicode MS"/>
                      <w:color w:val="000000"/>
                      <w:sz w:val="24"/>
                    </w:rPr>
                    <w:t xml:space="preserve"> to the firm's market value provided that the firm has some fixed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5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based</w:t>
                  </w:r>
                  <w:proofErr w:type="gramEnd"/>
                  <w:r>
                    <w:rPr>
                      <w:rFonts w:ascii="Arial Unicode MS" w:eastAsia="Arial Unicode MS" w:hAnsi="Arial Unicode MS" w:cs="Arial Unicode MS"/>
                      <w:color w:val="000000"/>
                      <w:sz w:val="24"/>
                    </w:rPr>
                    <w:t xml:space="preserve"> on historical cost.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59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generally</w:t>
                  </w:r>
                  <w:proofErr w:type="gramEnd"/>
                  <w:r>
                    <w:rPr>
                      <w:rFonts w:ascii="Arial Unicode MS" w:eastAsia="Arial Unicode MS" w:hAnsi="Arial Unicode MS" w:cs="Arial Unicode MS"/>
                      <w:color w:val="000000"/>
                      <w:sz w:val="24"/>
                    </w:rPr>
                    <w:t xml:space="preserve"> greater than the market value when </w:t>
                  </w:r>
                  <w:r>
                    <w:rPr>
                      <w:rFonts w:ascii="Arial Unicode MS" w:eastAsia="Arial Unicode MS" w:hAnsi="Arial Unicode MS" w:cs="Arial Unicode MS"/>
                      <w:color w:val="000000"/>
                      <w:sz w:val="24"/>
                    </w:rPr>
                    <w:t>fixed assets are included.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15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more</w:t>
                  </w:r>
                  <w:proofErr w:type="gramEnd"/>
                  <w:r>
                    <w:rPr>
                      <w:rFonts w:ascii="Arial Unicode MS" w:eastAsia="Arial Unicode MS" w:hAnsi="Arial Unicode MS" w:cs="Arial Unicode MS"/>
                      <w:color w:val="000000"/>
                      <w:sz w:val="24"/>
                    </w:rPr>
                    <w:t xml:space="preserve"> of a financial than an accounting valuation.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adjusted</w:t>
                  </w:r>
                  <w:proofErr w:type="gramEnd"/>
                  <w:r>
                    <w:rPr>
                      <w:rFonts w:ascii="Arial Unicode MS" w:eastAsia="Arial Unicode MS" w:hAnsi="Arial Unicode MS" w:cs="Arial Unicode MS"/>
                      <w:color w:val="000000"/>
                      <w:sz w:val="24"/>
                    </w:rPr>
                    <w:t xml:space="preserve"> to the market value whenever the market value exceeds the stated book value.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26.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Which of the following is (are) included in the market value of a firm </w:t>
            </w:r>
            <w:r>
              <w:rPr>
                <w:rFonts w:ascii="Arial Unicode MS" w:eastAsia="Arial Unicode MS" w:hAnsi="Arial Unicode MS" w:cs="Arial Unicode MS"/>
                <w:color w:val="000000"/>
                <w:sz w:val="24"/>
              </w:rPr>
              <w:t>but are excluded from the firm's book value?</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value of management skills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value</w:t>
            </w:r>
            <w:proofErr w:type="gramEnd"/>
            <w:r>
              <w:rPr>
                <w:rFonts w:ascii="Arial Unicode MS" w:eastAsia="Arial Unicode MS" w:hAnsi="Arial Unicode MS" w:cs="Arial Unicode MS"/>
                <w:color w:val="000000"/>
                <w:sz w:val="24"/>
              </w:rPr>
              <w:t xml:space="preserve"> of a copyright</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value</w:t>
            </w:r>
            <w:proofErr w:type="gramEnd"/>
            <w:r>
              <w:rPr>
                <w:rFonts w:ascii="Arial Unicode MS" w:eastAsia="Arial Unicode MS" w:hAnsi="Arial Unicode MS" w:cs="Arial Unicode MS"/>
                <w:color w:val="000000"/>
                <w:sz w:val="24"/>
              </w:rPr>
              <w:t xml:space="preserve"> of the firm's reputation</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value of employee's experience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7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4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64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III, and IV only</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You recently purchased a grocery store. At the time of the purchase, the store's market value equaled its book value. The purchase included the building, the fixtures, and the inventory. Which one of the following is most apt t</w:t>
            </w:r>
            <w:r>
              <w:rPr>
                <w:rFonts w:ascii="Arial Unicode MS" w:eastAsia="Arial Unicode MS" w:hAnsi="Arial Unicode MS" w:cs="Arial Unicode MS"/>
                <w:color w:val="000000"/>
                <w:sz w:val="24"/>
              </w:rPr>
              <w:t>o cause the market value of this store to be lower than the book value?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488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sudden and unexpected increase in inflation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19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replacement of old inventory items with more desirable products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430"/>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improvements to the surrounding area by other </w:t>
                  </w:r>
                  <w:r>
                    <w:rPr>
                      <w:rFonts w:ascii="Arial Unicode MS" w:eastAsia="Arial Unicode MS" w:hAnsi="Arial Unicode MS" w:cs="Arial Unicode MS"/>
                      <w:color w:val="000000"/>
                      <w:sz w:val="24"/>
                    </w:rPr>
                    <w:t>store owners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construction of a new restricted access highway located between the store and the surrounding residential areas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19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addition of a stop light at the main entrance to the store's parking lot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28.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is true ac</w:t>
            </w:r>
            <w:r>
              <w:rPr>
                <w:rFonts w:ascii="Arial Unicode MS" w:eastAsia="Arial Unicode MS" w:hAnsi="Arial Unicode MS" w:cs="Arial Unicode MS"/>
                <w:color w:val="000000"/>
                <w:sz w:val="24"/>
              </w:rPr>
              <w:t>cording to Generally Accepted Accounting Principles?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47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may or may not be recorded at management's discretion.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56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Income is recorded based on the matching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68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Costs are recorded based on the realization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32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is recorded based on the recognition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05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Costs of goods sold are recorded based on the matching principle.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29.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these is most apt to be a fixed cost?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42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raw materials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28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manufacturing wages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3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management bonuses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office salaries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09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shipping and freight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30.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costs is most apt to be a fixed cost?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22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production labor cost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2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raw materials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utilities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0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sales commissions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31.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of the following are expenses for accounting purposes but are not operating cash flows for financial purposes?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interest expense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taxes</w:t>
            </w:r>
            <w:proofErr w:type="gramEnd"/>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costs</w:t>
            </w:r>
            <w:proofErr w:type="gramEnd"/>
            <w:r>
              <w:rPr>
                <w:rFonts w:ascii="Arial Unicode MS" w:eastAsia="Arial Unicode MS" w:hAnsi="Arial Unicode MS" w:cs="Arial Unicode MS"/>
                <w:color w:val="000000"/>
                <w:sz w:val="24"/>
              </w:rPr>
              <w:t xml:space="preserve"> of goods sold</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depreciation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3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6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IV only</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32.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an income statement is correct? Assume accrual accounting is used.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08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addition to retained earnings is equal to net income plus dividends paid.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Credit sales are recorded on the income statement when the cash from the sale is collected.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labor costs for producing a product are expensed when the product is sold.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3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is a non-cash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76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increases the marg</w:t>
                  </w:r>
                  <w:r>
                    <w:rPr>
                      <w:rFonts w:ascii="Arial Unicode MS" w:eastAsia="Arial Unicode MS" w:hAnsi="Arial Unicode MS" w:cs="Arial Unicode MS"/>
                      <w:color w:val="000000"/>
                      <w:sz w:val="24"/>
                    </w:rPr>
                    <w:t>inal tax rate.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33.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taxes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marginal tax rate must be equal to or lower than the average tax rate for a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The tax for a firm is computed by multiplying the firm's current </w:t>
                  </w:r>
                  <w:r>
                    <w:rPr>
                      <w:rFonts w:ascii="Arial Unicode MS" w:eastAsia="Arial Unicode MS" w:hAnsi="Arial Unicode MS" w:cs="Arial Unicode MS"/>
                      <w:color w:val="000000"/>
                      <w:sz w:val="24"/>
                    </w:rPr>
                    <w:t>marginal tax rate times the taxable income.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75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Additional income is taxed at a firm's average tax rate.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Given the corporate tax structure in 2012, the highest marginal tax rate is equal to the highest average tax rate.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The marginal tax rate </w:t>
                  </w:r>
                  <w:r>
                    <w:rPr>
                      <w:rFonts w:ascii="Arial Unicode MS" w:eastAsia="Arial Unicode MS" w:hAnsi="Arial Unicode MS" w:cs="Arial Unicode MS"/>
                      <w:color w:val="000000"/>
                      <w:sz w:val="24"/>
                    </w:rPr>
                    <w:t>for a firm can be either higher than or the same as the average tax rate.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34.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As of 2012, which one of the following statements concerning corporate income taxes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84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largest corporations have an average tax rate of 39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1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lowest marginal rate is 25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20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firm's tax is computed on an incremental basis.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firm's marginal tax rate will generally be lower than its average tax rate once the firm's income exceeds $50,000.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23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When analyzing a new </w:t>
                  </w:r>
                  <w:r>
                    <w:rPr>
                      <w:rFonts w:ascii="Arial Unicode MS" w:eastAsia="Arial Unicode MS" w:hAnsi="Arial Unicode MS" w:cs="Arial Unicode MS"/>
                      <w:color w:val="000000"/>
                      <w:sz w:val="24"/>
                    </w:rPr>
                    <w:t>project, the average tax rate should be used.</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35.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Depreciation: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380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reduces</w:t>
                  </w:r>
                  <w:proofErr w:type="gramEnd"/>
                  <w:r>
                    <w:rPr>
                      <w:rFonts w:ascii="Arial Unicode MS" w:eastAsia="Arial Unicode MS" w:hAnsi="Arial Unicode MS" w:cs="Arial Unicode MS"/>
                      <w:color w:val="000000"/>
                      <w:sz w:val="24"/>
                    </w:rPr>
                    <w:t xml:space="preserve"> both taxes and net income.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60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increases</w:t>
                  </w:r>
                  <w:proofErr w:type="gramEnd"/>
                  <w:r>
                    <w:rPr>
                      <w:rFonts w:ascii="Arial Unicode MS" w:eastAsia="Arial Unicode MS" w:hAnsi="Arial Unicode MS" w:cs="Arial Unicode MS"/>
                      <w:color w:val="000000"/>
                      <w:sz w:val="24"/>
                    </w:rPr>
                    <w:t xml:space="preserve"> the net fixed assets as shown on the balance sheet.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01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reduces</w:t>
                  </w:r>
                  <w:proofErr w:type="gramEnd"/>
                  <w:r>
                    <w:rPr>
                      <w:rFonts w:ascii="Arial Unicode MS" w:eastAsia="Arial Unicode MS" w:hAnsi="Arial Unicode MS" w:cs="Arial Unicode MS"/>
                      <w:color w:val="000000"/>
                      <w:sz w:val="24"/>
                    </w:rPr>
                    <w:t xml:space="preserve"> both the net fixed assets and the costs of a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80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a </w:t>
                  </w:r>
                  <w:r>
                    <w:rPr>
                      <w:rFonts w:ascii="Arial Unicode MS" w:eastAsia="Arial Unicode MS" w:hAnsi="Arial Unicode MS" w:cs="Arial Unicode MS"/>
                      <w:color w:val="000000"/>
                      <w:sz w:val="24"/>
                    </w:rPr>
                    <w:t>noncash expense which increases the net income.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00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decreases</w:t>
                  </w:r>
                  <w:proofErr w:type="gramEnd"/>
                  <w:r>
                    <w:rPr>
                      <w:rFonts w:ascii="Arial Unicode MS" w:eastAsia="Arial Unicode MS" w:hAnsi="Arial Unicode MS" w:cs="Arial Unicode MS"/>
                      <w:color w:val="000000"/>
                      <w:sz w:val="24"/>
                    </w:rPr>
                    <w:t xml:space="preserve"> net fixed assets, net income, and operating cash flows.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36.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an income statement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32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Interest expense increases the amount </w:t>
                  </w:r>
                  <w:r>
                    <w:rPr>
                      <w:rFonts w:ascii="Arial Unicode MS" w:eastAsia="Arial Unicode MS" w:hAnsi="Arial Unicode MS" w:cs="Arial Unicode MS"/>
                      <w:color w:val="000000"/>
                      <w:sz w:val="24"/>
                    </w:rPr>
                    <w:t>of tax due.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97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does not affect taxes since it is a non-cash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13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income is distributed to dividends and paid-in surplus.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89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Taxes reduce both net income and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430"/>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expense is included in operati</w:t>
                  </w:r>
                  <w:r>
                    <w:rPr>
                      <w:rFonts w:ascii="Arial Unicode MS" w:eastAsia="Arial Unicode MS" w:hAnsi="Arial Unicode MS" w:cs="Arial Unicode MS"/>
                      <w:color w:val="000000"/>
                      <w:sz w:val="24"/>
                    </w:rPr>
                    <w:t>ng cash flow.</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37.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is correct concerning a corporation with taxable income of $125,000?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income minus dividends paid will equal the ending retained earnings for the year.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87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An increase in </w:t>
                  </w:r>
                  <w:r>
                    <w:rPr>
                      <w:rFonts w:ascii="Arial Unicode MS" w:eastAsia="Arial Unicode MS" w:hAnsi="Arial Unicode MS" w:cs="Arial Unicode MS"/>
                      <w:color w:val="000000"/>
                      <w:sz w:val="24"/>
                    </w:rPr>
                    <w:t>depreciation will increase the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income divided by the number of shares outstanding will equal the dividends per share.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71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paid will be included in both net income and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An increase in the </w:t>
                  </w:r>
                  <w:r>
                    <w:rPr>
                      <w:rFonts w:ascii="Arial Unicode MS" w:eastAsia="Arial Unicode MS" w:hAnsi="Arial Unicode MS" w:cs="Arial Unicode MS"/>
                      <w:color w:val="000000"/>
                      <w:sz w:val="24"/>
                    </w:rPr>
                    <w:t>tax rate will increase both net income and operating cash flow.</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38.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will increase the cash flow from assets, all else equal?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398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cash flow to stockholders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337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472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increase </w:t>
                  </w:r>
                  <w:r>
                    <w:rPr>
                      <w:rFonts w:ascii="Arial Unicode MS" w:eastAsia="Arial Unicode MS" w:hAnsi="Arial Unicode MS" w:cs="Arial Unicode MS"/>
                      <w:color w:val="000000"/>
                      <w:sz w:val="24"/>
                    </w:rPr>
                    <w:t>in the change in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56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cash flow to creditors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3443"/>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net capital spending</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39.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For a tax-paying firm, an increase in _____ will cause the cash flow from assets to increase.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1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net </w:t>
                  </w:r>
                  <w:r>
                    <w:rPr>
                      <w:rFonts w:ascii="Arial Unicode MS" w:eastAsia="Arial Unicode MS" w:hAnsi="Arial Unicode MS" w:cs="Arial Unicode MS"/>
                      <w:color w:val="000000"/>
                      <w:sz w:val="24"/>
                    </w:rPr>
                    <w:t>capital spending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09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change in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7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taxes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7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production costs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40.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must be true if a firm had a negative cash flow from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8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firm borrowed money.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37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The firm acquired new fixed </w:t>
                  </w:r>
                  <w:r>
                    <w:rPr>
                      <w:rFonts w:ascii="Arial Unicode MS" w:eastAsia="Arial Unicode MS" w:hAnsi="Arial Unicode MS" w:cs="Arial Unicode MS"/>
                      <w:color w:val="000000"/>
                      <w:sz w:val="24"/>
                    </w:rPr>
                    <w:t>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989"/>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firm had a net loss for the period.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345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firm utilized outside funding.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25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Newly issued shares of stock were sold.</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41.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An increase in the depreciation expense will do which of the following?</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increase net income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decrease</w:t>
            </w:r>
            <w:proofErr w:type="gramEnd"/>
            <w:r>
              <w:rPr>
                <w:rFonts w:ascii="Arial Unicode MS" w:eastAsia="Arial Unicode MS" w:hAnsi="Arial Unicode MS" w:cs="Arial Unicode MS"/>
                <w:color w:val="000000"/>
                <w:sz w:val="24"/>
              </w:rPr>
              <w:t xml:space="preserve"> net income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increase</w:t>
            </w:r>
            <w:proofErr w:type="gramEnd"/>
            <w:r>
              <w:rPr>
                <w:rFonts w:ascii="Arial Unicode MS" w:eastAsia="Arial Unicode MS" w:hAnsi="Arial Unicode MS" w:cs="Arial Unicode MS"/>
                <w:color w:val="000000"/>
                <w:sz w:val="24"/>
              </w:rPr>
              <w:t xml:space="preserve"> the cash flow from assets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decrease the cash flow from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7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4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30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37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IV only</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42.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is NOT included in cash flow</w:t>
            </w:r>
            <w:r>
              <w:rPr>
                <w:rFonts w:ascii="Arial Unicode MS" w:eastAsia="Arial Unicode MS" w:hAnsi="Arial Unicode MS" w:cs="Arial Unicode MS"/>
                <w:color w:val="000000"/>
                <w:sz w:val="24"/>
              </w:rPr>
              <w:t xml:space="preserve"> from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accounts payable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97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6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sales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76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cash account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43.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Net capital spending: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23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ending net fixed assets minus beginning net fixed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zero if the decrease</w:t>
                  </w:r>
                  <w:r>
                    <w:rPr>
                      <w:rFonts w:ascii="Arial Unicode MS" w:eastAsia="Arial Unicode MS" w:hAnsi="Arial Unicode MS" w:cs="Arial Unicode MS"/>
                      <w:color w:val="000000"/>
                      <w:sz w:val="24"/>
                    </w:rPr>
                    <w:t xml:space="preserve"> in the net fixed assets is equal to the depreciation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12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reflects</w:t>
                  </w:r>
                  <w:proofErr w:type="gramEnd"/>
                  <w:r>
                    <w:rPr>
                      <w:rFonts w:ascii="Arial Unicode MS" w:eastAsia="Arial Unicode MS" w:hAnsi="Arial Unicode MS" w:cs="Arial Unicode MS"/>
                      <w:color w:val="000000"/>
                      <w:sz w:val="24"/>
                    </w:rPr>
                    <w:t xml:space="preserve"> the net changes in total assets over a stated period of time.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equivalent to the cash flow from assets minus the operating cash flow minus the change in net working </w:t>
                  </w:r>
                  <w:r>
                    <w:rPr>
                      <w:rFonts w:ascii="Arial Unicode MS" w:eastAsia="Arial Unicode MS" w:hAnsi="Arial Unicode MS" w:cs="Arial Unicode MS"/>
                      <w:color w:val="000000"/>
                      <w:sz w:val="24"/>
                    </w:rPr>
                    <w:t>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1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the net change in the current accounts.</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44.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the cash flow to creditors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If the cash flow to creditors is positive then the firm must have borrowed more </w:t>
                  </w:r>
                  <w:r>
                    <w:rPr>
                      <w:rFonts w:ascii="Arial Unicode MS" w:eastAsia="Arial Unicode MS" w:hAnsi="Arial Unicode MS" w:cs="Arial Unicode MS"/>
                      <w:color w:val="000000"/>
                      <w:sz w:val="24"/>
                    </w:rPr>
                    <w:t>money than it repaid.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If the cash flow to creditors is negative then the firm must have a negative cash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04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positive cash flow to creditors represents a net cash outflow from the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4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 positive cash flow to creditors </w:t>
                  </w:r>
                  <w:r>
                    <w:rPr>
                      <w:rFonts w:ascii="Arial Unicode MS" w:eastAsia="Arial Unicode MS" w:hAnsi="Arial Unicode MS" w:cs="Arial Unicode MS"/>
                      <w:color w:val="000000"/>
                      <w:sz w:val="24"/>
                    </w:rPr>
                    <w:t>means that a firm has increased its long-term debt.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6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If the cash flow to creditors is zero, then a firm has no long-term debt.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45.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 positive cash flow to stockholders indicates which one of the following with certainty?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92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dividends pai</w:t>
                  </w:r>
                  <w:r>
                    <w:rPr>
                      <w:rFonts w:ascii="Arial Unicode MS" w:eastAsia="Arial Unicode MS" w:hAnsi="Arial Unicode MS" w:cs="Arial Unicode MS"/>
                      <w:color w:val="000000"/>
                      <w:sz w:val="24"/>
                    </w:rPr>
                    <w:t>d exceeded the net new equity raised.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41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amount of the sale of common stock exceeded the amount of dividends paid.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689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No dividends were distributed but new shares of stock were sold.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13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Both the cash flow to assets and the cash flow to </w:t>
                  </w:r>
                  <w:r>
                    <w:rPr>
                      <w:rFonts w:ascii="Arial Unicode MS" w:eastAsia="Arial Unicode MS" w:hAnsi="Arial Unicode MS" w:cs="Arial Unicode MS"/>
                      <w:color w:val="000000"/>
                      <w:sz w:val="24"/>
                    </w:rPr>
                    <w:t>creditors must be negative.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04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Both the cash flow to assets and the cash flow to creditors must be positive.</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46.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A firm has $520 in inventory, $1,860 in fixed assets, $190 in accounts receivables, $210 in accounts payable, and $70 in cash. What is </w:t>
            </w:r>
            <w:r>
              <w:rPr>
                <w:rFonts w:ascii="Arial Unicode MS" w:eastAsia="Arial Unicode MS" w:hAnsi="Arial Unicode MS" w:cs="Arial Unicode MS"/>
                <w:color w:val="000000"/>
                <w:sz w:val="24"/>
              </w:rPr>
              <w:t>the amount of the current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$2,640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47.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A firm has net working capital of $640. Long-term debt is $4,180, total assets are $6,230, and fixed assets are $3,910. What is the amount of the total </w:t>
            </w:r>
            <w:r>
              <w:rPr>
                <w:rFonts w:ascii="Arial Unicode MS" w:eastAsia="Arial Unicode MS" w:hAnsi="Arial Unicode MS" w:cs="Arial Unicode MS"/>
                <w:color w:val="000000"/>
                <w:sz w:val="24"/>
              </w:rPr>
              <w:t>liabilities?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$4,130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$5,590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$5,860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48.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 firm has common stock of $6,200, paid-in surplus of $9,100, total liabilities of $8,400, current assets of $5,900, and fixed assets of $21,200. What is the amount of</w:t>
            </w:r>
            <w:r>
              <w:rPr>
                <w:rFonts w:ascii="Arial Unicode MS" w:eastAsia="Arial Unicode MS" w:hAnsi="Arial Unicode MS" w:cs="Arial Unicode MS"/>
                <w:color w:val="000000"/>
                <w:sz w:val="24"/>
              </w:rPr>
              <w:t xml:space="preserve"> the 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$6,900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$35,500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49.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Your firm has total assets of $4,900, fixed assets of $3,200, long-term debt of $2,900, and short-term debt of $1,400. What is the amount of net </w:t>
            </w:r>
            <w:r>
              <w:rPr>
                <w:rFonts w:ascii="Arial Unicode MS" w:eastAsia="Arial Unicode MS" w:hAnsi="Arial Unicode MS" w:cs="Arial Unicode MS"/>
                <w:color w:val="000000"/>
                <w:sz w:val="24"/>
              </w:rPr>
              <w:t>working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50.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Bonner Collision has shareholders' equity of $141,800. The firm owes a total of $126,000 of which 60 percent is payable within the next year. The firm net fixed assets </w:t>
            </w:r>
            <w:r>
              <w:rPr>
                <w:rFonts w:ascii="Arial Unicode MS" w:eastAsia="Arial Unicode MS" w:hAnsi="Arial Unicode MS" w:cs="Arial Unicode MS"/>
                <w:color w:val="000000"/>
                <w:sz w:val="24"/>
              </w:rPr>
              <w:t>of $161,900. What is the amount of the net working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$25,300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$75,600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$86,300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$111,500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Four years ago, Velvet Purses purchased a mailing machine at a cost of $176,000. This equipment is currently </w:t>
            </w:r>
            <w:r>
              <w:rPr>
                <w:rFonts w:ascii="Arial Unicode MS" w:eastAsia="Arial Unicode MS" w:hAnsi="Arial Unicode MS" w:cs="Arial Unicode MS"/>
                <w:color w:val="000000"/>
                <w:sz w:val="24"/>
              </w:rPr>
              <w:t>valued at $64,500 on today's balance sheet but could actually be sold for $58,900. This is the only fixed asset the firm owns. Net working capital is $57,200 and long-term debt is $111,300. What is the book value of 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$10,400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$222,600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$233,000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Jake owns The Corner Market which he is trying to sell so that he can retire and travel. The Corner Market owns the building in which it is located. This building was built at a cost of </w:t>
            </w:r>
            <w:r>
              <w:rPr>
                <w:rFonts w:ascii="Arial Unicode MS" w:eastAsia="Arial Unicode MS" w:hAnsi="Arial Unicode MS" w:cs="Arial Unicode MS"/>
                <w:color w:val="000000"/>
                <w:sz w:val="24"/>
              </w:rPr>
              <w:t>$647,000 and is currently appraised at $819,000. The counters and fixtures originally cost $148,000 and are currently valued at $65,000. The inventory is valued on the balance sheet at $319,000 and has a retail market value equal to 1.2 times its cost. Jak</w:t>
            </w:r>
            <w:r>
              <w:rPr>
                <w:rFonts w:ascii="Arial Unicode MS" w:eastAsia="Arial Unicode MS" w:hAnsi="Arial Unicode MS" w:cs="Arial Unicode MS"/>
                <w:color w:val="000000"/>
                <w:sz w:val="24"/>
              </w:rPr>
              <w:t>e expects the store to collect 98 percent of the $21,700 in accounts receivable. The firm has $26,800 in cash and has total debt of $414,700. What is the market value of this firm?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$857,634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$900,166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$919,000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$1,314,866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$1,333,700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53.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Jensen Enterprises paid $1,300 in dividends and $920 in interest this past year. Common stock increased by $1,200 and retained earnings decreased by $310. What is the net income for the year?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$2,190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Andre's Bakery has sales of $687,000 with costs of $492,000. Interest expense is $26,000 and depreciation is $42,000. The tax rate is 35 percent. What is the net income?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$42,750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$44,450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$82,550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$86,450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$124,550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55.</w:t>
            </w:r>
          </w:p>
        </w:tc>
        <w:tc>
          <w:tcPr>
            <w:tcW w:w="4800" w:type="pct"/>
          </w:tcPr>
          <w:p w:rsidR="001E535A" w:rsidRDefault="00D65FF3">
            <w:pPr>
              <w:keepNext/>
              <w:keepLines/>
              <w:spacing w:after="0"/>
            </w:pPr>
            <w:proofErr w:type="spellStart"/>
            <w:r>
              <w:rPr>
                <w:rFonts w:ascii="Arial Unicode MS" w:eastAsia="Arial Unicode MS" w:hAnsi="Arial Unicode MS" w:cs="Arial Unicode MS"/>
                <w:color w:val="000000"/>
                <w:sz w:val="24"/>
              </w:rPr>
              <w:t>Kaylor</w:t>
            </w:r>
            <w:proofErr w:type="spellEnd"/>
            <w:r>
              <w:rPr>
                <w:rFonts w:ascii="Arial Unicode MS" w:eastAsia="Arial Unicode MS" w:hAnsi="Arial Unicode MS" w:cs="Arial Unicode MS"/>
                <w:color w:val="000000"/>
                <w:sz w:val="24"/>
              </w:rPr>
              <w:t xml:space="preserve"> Equipment Rental paid $75 in dividends and $511 in interest expense. The addition to retained earnings is $418 and net new equity is $500. The tax rate is 35 percent. Sales are $15,900 and depreciation is $680. What are the </w:t>
            </w:r>
            <w:r>
              <w:rPr>
                <w:rFonts w:ascii="Arial Unicode MS" w:eastAsia="Arial Unicode MS" w:hAnsi="Arial Unicode MS" w:cs="Arial Unicode MS"/>
                <w:color w:val="000000"/>
                <w:sz w:val="24"/>
              </w:rPr>
              <w:t>earnings before interest and taxes?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$589.46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$1,269.46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$1,331.54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$1,951.54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$1,949.46</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Given the tax rates as shown, what is the average tax rate for a firm with taxable income of $311,360?</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2013857" cy="925285"/>
                  <wp:effectExtent l="0" t="0" r="0" b="0"/>
                  <wp:docPr id="1" name="http://ezto.mhhmdemo.mcgraw-hill.com/hurix_bne/13304318487294313213.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ezto.mhhmdemo.mcgraw-hill.com/hurix_bne/13304318487294313213.tp4?REQUEST=SHOWmedia&amp;media=image002PRINT.png"/>
                          <pic:cNvPicPr/>
                        </pic:nvPicPr>
                        <pic:blipFill>
                          <a:blip r:embed="rId5"/>
                          <a:stretch/>
                        </pic:blipFill>
                        <pic:spPr>
                          <a:xfrm>
                            <a:off x="0" y="0"/>
                            <a:ext cx="2013857" cy="9252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28.25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31.09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33.62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35.48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39.00 percent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The tax rates are as shown. Nevada Mining currently has taxable income of $97,800. How much additional tax will the firm owe if taxable income increases by $21,000?</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2057400" cy="881742"/>
                  <wp:effectExtent l="0" t="0" r="0" b="0"/>
                  <wp:docPr id="2" name="http://ezto.mhhmdemo.mcgraw-hill.com/hurix_bne/13304318487294313213.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ezto.mhhmdemo.mcgraw-hill.com/hurix_bne/13304318487294313213.tp4?REQUEST=SHOWmedia&amp;media=image004PRINT.png"/>
                          <pic:cNvPicPr/>
                        </pic:nvPicPr>
                        <pic:blipFill>
                          <a:blip r:embed="rId6"/>
                          <a:stretch/>
                        </pic:blipFill>
                        <pic:spPr>
                          <a:xfrm>
                            <a:off x="0" y="0"/>
                            <a:ext cx="2057400" cy="881742"/>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$8,155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$8,190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58.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Winston Industries had sales of $843,800 and costs of $609,900. The firm paid $38,200 in interest and $18,000 in dividends. It also increased retained earnings by $62,138 for the</w:t>
            </w:r>
            <w:r>
              <w:rPr>
                <w:rFonts w:ascii="Arial Unicode MS" w:eastAsia="Arial Unicode MS" w:hAnsi="Arial Unicode MS" w:cs="Arial Unicode MS"/>
                <w:color w:val="000000"/>
                <w:sz w:val="24"/>
              </w:rPr>
              <w:t xml:space="preserve"> year. The depreciation was $76,400. What is the average tax rate?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32.83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33.33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38.17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43.39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48.87 percent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59.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Crandall Oil has total sales of $1,349,800 and costs of $903,500. Depreciation</w:t>
            </w:r>
            <w:r>
              <w:rPr>
                <w:rFonts w:ascii="Arial Unicode MS" w:eastAsia="Arial Unicode MS" w:hAnsi="Arial Unicode MS" w:cs="Arial Unicode MS"/>
                <w:color w:val="000000"/>
                <w:sz w:val="24"/>
              </w:rPr>
              <w:t xml:space="preserve"> is $42,700 and the tax rate is 34 percent. The firm does not have any interest expense. What is the operating cash flow?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$129,152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$171,852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$179,924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$281,417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$309,076</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60.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Nielsen Auto Parts had beginning net fixed </w:t>
            </w:r>
            <w:r>
              <w:rPr>
                <w:rFonts w:ascii="Arial Unicode MS" w:eastAsia="Arial Unicode MS" w:hAnsi="Arial Unicode MS" w:cs="Arial Unicode MS"/>
                <w:color w:val="000000"/>
                <w:sz w:val="24"/>
              </w:rPr>
              <w:t>assets of $218,470 and ending net fixed assets of $209,411. During the year, assets with a combined book value of $6,943 were sold. Depreciation for the year was $42,822. What is the amount of net capital spending?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$33,763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$40,706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$58,218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$65,161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$67,408</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At the beginning of the year, a firm had current assets of $121,306 and current liabilities of $124,509. At the end of the year, the current assets were $122,418 and the current liabilities were $103,718. What </w:t>
            </w:r>
            <w:r>
              <w:rPr>
                <w:rFonts w:ascii="Arial Unicode MS" w:eastAsia="Arial Unicode MS" w:hAnsi="Arial Unicode MS" w:cs="Arial Unicode MS"/>
                <w:color w:val="000000"/>
                <w:sz w:val="24"/>
              </w:rPr>
              <w:t>is the change in net working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9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-$19,679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9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-$11,503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-$9,387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$21,903</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62.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At the beginning of the year, the long-term debt of a firm was $72,918 and total debt was $138,407. At the end of the year, long-term </w:t>
            </w:r>
            <w:r>
              <w:rPr>
                <w:rFonts w:ascii="Arial Unicode MS" w:eastAsia="Arial Unicode MS" w:hAnsi="Arial Unicode MS" w:cs="Arial Unicode MS"/>
                <w:color w:val="000000"/>
                <w:sz w:val="24"/>
              </w:rPr>
              <w:t>debt was $68,219 and total debt was $145,838. The interest paid was $6,430. What is the amount of the cash flow to creditors?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9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-$18,348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$11,129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$13,861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$19,172</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63.</w:t>
            </w:r>
          </w:p>
        </w:tc>
        <w:tc>
          <w:tcPr>
            <w:tcW w:w="4800" w:type="pct"/>
          </w:tcPr>
          <w:p w:rsidR="001E535A" w:rsidRDefault="00D65FF3">
            <w:pPr>
              <w:keepNext/>
              <w:keepLines/>
              <w:spacing w:after="0"/>
            </w:pPr>
            <w:proofErr w:type="spellStart"/>
            <w:r>
              <w:rPr>
                <w:rFonts w:ascii="Arial Unicode MS" w:eastAsia="Arial Unicode MS" w:hAnsi="Arial Unicode MS" w:cs="Arial Unicode MS"/>
                <w:color w:val="000000"/>
                <w:sz w:val="24"/>
              </w:rPr>
              <w:t>Adelson's</w:t>
            </w:r>
            <w:proofErr w:type="spellEnd"/>
            <w:r>
              <w:rPr>
                <w:rFonts w:ascii="Arial Unicode MS" w:eastAsia="Arial Unicode MS" w:hAnsi="Arial Unicode MS" w:cs="Arial Unicode MS"/>
                <w:color w:val="000000"/>
                <w:sz w:val="24"/>
              </w:rPr>
              <w:t xml:space="preserve"> Electric had beginning long-term debt </w:t>
            </w:r>
            <w:r>
              <w:rPr>
                <w:rFonts w:ascii="Arial Unicode MS" w:eastAsia="Arial Unicode MS" w:hAnsi="Arial Unicode MS" w:cs="Arial Unicode MS"/>
                <w:color w:val="000000"/>
                <w:sz w:val="24"/>
              </w:rPr>
              <w:t>of $42,511 and ending long-term debt of $48,919. The beginning and ending total debt balances were $84,652 and $78,613, respectively. The interest paid was $4,767. What is the amount of the cash flow to creditors?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-$1,641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-$1,272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$1,272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$7,418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$11,175</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64.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The Daily News had net income of $121,600 of which 40 percent was distributed to the shareholders as dividends. During the year, the company sold $75,000 worth of common stock. What is the cash flow to stockholders?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9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-$75,000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94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-$26,360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$123,640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$147,960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Lakeside Inn had operating cash flow of $48,450. Depreciation was $6,700 and interest paid was $2,480. A net total of $2,620 was paid on long-term debt. The firm spent </w:t>
            </w:r>
            <w:r>
              <w:rPr>
                <w:rFonts w:ascii="Arial Unicode MS" w:eastAsia="Arial Unicode MS" w:hAnsi="Arial Unicode MS" w:cs="Arial Unicode MS"/>
                <w:color w:val="000000"/>
                <w:sz w:val="24"/>
              </w:rPr>
              <w:t>$24,000 on fixed assets and decreased net working capital by $1,330. What is the amount of the cash flow to stockholders?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$7,830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$19,998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$20,680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3" name="http://ezto.mhhmdemo.mcgraw-hill.com/hurix_bne/13304318487294313213.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ezto.mhhmdemo.mcgraw-hill.com/hurix_bne/13304318487294313213.tp4?REQUEST=SHOWmedia&amp;media=image006PRINT.png"/>
                          <pic:cNvPicPr/>
                        </pic:nvPicPr>
                        <pic:blipFill>
                          <a:blip r:embed="rId7"/>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4" name="http://ezto.mhhmdemo.mcgraw-hill.com/hurix_bne/13304318487294313213.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ezto.mhhmdemo.mcgraw-hill.com/hurix_bne/13304318487294313213.tp4?REQUEST=SHOWmedia&amp;media=image008PRINT.png"/>
                          <pic:cNvPicPr/>
                        </pic:nvPicPr>
                        <pic:blipFill>
                          <a:blip r:embed="rId8"/>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change in the net working capital</w:t>
            </w:r>
            <w:r>
              <w:rPr>
                <w:rFonts w:ascii="Arial Unicode MS" w:eastAsia="Arial Unicode MS" w:hAnsi="Arial Unicode MS" w:cs="Arial Unicode MS"/>
                <w:color w:val="000000"/>
                <w:sz w:val="24"/>
              </w:rPr>
              <w:t xml:space="preserve"> from 2010 to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-$1,194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$1,887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$4,780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$5,172</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5" name="http://ezto.mhhmdemo.mcgraw-hill.com/hurix_bne/13304318487294313213.tp4?REQUEST=SHOWmedia&amp;media=image009PRINT.png"/>
                  <wp:cNvGraphicFramePr/>
                  <a:graphic xmlns:a="http://schemas.openxmlformats.org/drawingml/2006/main">
                    <a:graphicData uri="http://schemas.openxmlformats.org/drawingml/2006/picture">
                      <pic:pic xmlns:pic="http://schemas.openxmlformats.org/drawingml/2006/picture">
                        <pic:nvPicPr>
                          <pic:cNvPr id="4" name="http://ezto.mhhmdemo.mcgraw-hill.com/hurix_bne/13304318487294313213.tp4?REQUEST=SHOWmedia&amp;media=image009PRINT.png"/>
                          <pic:cNvPicPr/>
                        </pic:nvPicPr>
                        <pic:blipFill>
                          <a:blip r:embed="rId9"/>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6" name="http://ezto.mhhmdemo.mcgraw-hill.com/hurix_bne/13304318487294313213.tp4?REQUEST=SHOWmedia&amp;media=image010PRINT.png"/>
                  <wp:cNvGraphicFramePr/>
                  <a:graphic xmlns:a="http://schemas.openxmlformats.org/drawingml/2006/main">
                    <a:graphicData uri="http://schemas.openxmlformats.org/drawingml/2006/picture">
                      <pic:pic xmlns:pic="http://schemas.openxmlformats.org/drawingml/2006/picture">
                        <pic:nvPicPr>
                          <pic:cNvPr id="5" name="http://ezto.mhhmdemo.mcgraw-hill.com/hurix_bne/13304318487294313213.tp4?REQUEST=SHOWmedia&amp;media=image010PRINT.png"/>
                          <pic:cNvPicPr/>
                        </pic:nvPicPr>
                        <pic:blipFill>
                          <a:blip r:embed="rId10"/>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the noncash expenses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$1,282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$1,611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$2,351</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7" name="http://ezto.mhhmdemo.mcgraw-hill.com/hurix_bne/13304318487294313213.tp4?REQUEST=SHOWmedia&amp;media=image011PRINT.png"/>
                  <wp:cNvGraphicFramePr/>
                  <a:graphic xmlns:a="http://schemas.openxmlformats.org/drawingml/2006/main">
                    <a:graphicData uri="http://schemas.openxmlformats.org/drawingml/2006/picture">
                      <pic:pic xmlns:pic="http://schemas.openxmlformats.org/drawingml/2006/picture">
                        <pic:nvPicPr>
                          <pic:cNvPr id="6" name="http://ezto.mhhmdemo.mcgraw-hill.com/hurix_bne/13304318487294313213.tp4?REQUEST=SHOWmedia&amp;media=image011PRINT.png"/>
                          <pic:cNvPicPr/>
                        </pic:nvPicPr>
                        <pic:blipFill>
                          <a:blip r:embed="rId11"/>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8" name="http://ezto.mhhmdemo.mcgraw-hill.com/hurix_bne/13304318487294313213.tp4?REQUEST=SHOWmedia&amp;media=image012PRINT.png"/>
                  <wp:cNvGraphicFramePr/>
                  <a:graphic xmlns:a="http://schemas.openxmlformats.org/drawingml/2006/main">
                    <a:graphicData uri="http://schemas.openxmlformats.org/drawingml/2006/picture">
                      <pic:pic xmlns:pic="http://schemas.openxmlformats.org/drawingml/2006/picture">
                        <pic:nvPicPr>
                          <pic:cNvPr id="7" name="http://ezto.mhhmdemo.mcgraw-hill.com/hurix_bne/13304318487294313213.tp4?REQUEST=SHOWmedia&amp;media=image012PRINT.png"/>
                          <pic:cNvPicPr/>
                        </pic:nvPicPr>
                        <pic:blipFill>
                          <a:blip r:embed="rId12"/>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What is the </w:t>
            </w:r>
            <w:r>
              <w:rPr>
                <w:rFonts w:ascii="Arial Unicode MS" w:eastAsia="Arial Unicode MS" w:hAnsi="Arial Unicode MS" w:cs="Arial Unicode MS"/>
                <w:color w:val="000000"/>
                <w:sz w:val="24"/>
              </w:rPr>
              <w:t>amount of the net capital spending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-$382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$1,229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$2,375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$2,516</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69.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9" name="http://ezto.mhhmdemo.mcgraw-hill.com/hurix_bne/13304318487294313213.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ezto.mhhmdemo.mcgraw-hill.com/hurix_bne/13304318487294313213.tp4?REQUEST=SHOWmedia&amp;media=image006PRINT.png"/>
                          <pic:cNvPicPr/>
                        </pic:nvPicPr>
                        <pic:blipFill>
                          <a:blip r:embed="rId7"/>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10" name="http://ezto.mhhmdemo.mcgraw-hill.com/hurix_bne/13304318487294313213.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ezto.mhhmdemo.mcgraw-hill.com/hurix_bne/13304318487294313213.tp4?REQUEST=SHOWmedia&amp;media=image008PRINT.png"/>
                          <pic:cNvPicPr/>
                        </pic:nvPicPr>
                        <pic:blipFill>
                          <a:blip r:embed="rId8"/>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operating cash flow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$2,114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$2,900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$2,985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$3,536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$4,267</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11" name="http://ezto.mhhmdemo.mcgraw-hill.com/hurix_bne/13304318487294313213.tp4?REQUEST=SHOWmedia&amp;media=image009PRINT.png"/>
                  <wp:cNvGraphicFramePr/>
                  <a:graphic xmlns:a="http://schemas.openxmlformats.org/drawingml/2006/main">
                    <a:graphicData uri="http://schemas.openxmlformats.org/drawingml/2006/picture">
                      <pic:pic xmlns:pic="http://schemas.openxmlformats.org/drawingml/2006/picture">
                        <pic:nvPicPr>
                          <pic:cNvPr id="4" name="http://ezto.mhhmdemo.mcgraw-hill.com/hurix_bne/13304318487294313213.tp4?REQUEST=SHOWmedia&amp;media=image009PRINT.png"/>
                          <pic:cNvPicPr/>
                        </pic:nvPicPr>
                        <pic:blipFill>
                          <a:blip r:embed="rId9"/>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12" name="http://ezto.mhhmdemo.mcgraw-hill.com/hurix_bne/13304318487294313213.tp4?REQUEST=SHOWmedia&amp;media=image010PRINT.png"/>
                  <wp:cNvGraphicFramePr/>
                  <a:graphic xmlns:a="http://schemas.openxmlformats.org/drawingml/2006/main">
                    <a:graphicData uri="http://schemas.openxmlformats.org/drawingml/2006/picture">
                      <pic:pic xmlns:pic="http://schemas.openxmlformats.org/drawingml/2006/picture">
                        <pic:nvPicPr>
                          <pic:cNvPr id="5" name="http://ezto.mhhmdemo.mcgraw-hill.com/hurix_bne/13304318487294313213.tp4?REQUEST=SHOWmedia&amp;media=image010PRINT.png"/>
                          <pic:cNvPicPr/>
                        </pic:nvPicPr>
                        <pic:blipFill>
                          <a:blip r:embed="rId10"/>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from assets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$1,732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$2,247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$2,961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$3,915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$4,267</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13" name="http://ezto.mhhmdemo.mcgraw-hill.com/hurix_bne/13304318487294313213.tp4?REQUEST=SHOWmedia&amp;media=image013PRINT.png"/>
                  <wp:cNvGraphicFramePr/>
                  <a:graphic xmlns:a="http://schemas.openxmlformats.org/drawingml/2006/main">
                    <a:graphicData uri="http://schemas.openxmlformats.org/drawingml/2006/picture">
                      <pic:pic xmlns:pic="http://schemas.openxmlformats.org/drawingml/2006/picture">
                        <pic:nvPicPr>
                          <pic:cNvPr id="8" name="http://ezto.mhhmdemo.mcgraw-hill.com/hurix_bne/13304318487294313213.tp4?REQUEST=SHOWmedia&amp;media=image013PRINT.png"/>
                          <pic:cNvPicPr/>
                        </pic:nvPicPr>
                        <pic:blipFill>
                          <a:blip r:embed="rId13"/>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14" name="http://ezto.mhhmdemo.mcgraw-hill.com/hurix_bne/13304318487294313213.tp4?REQUEST=SHOWmedia&amp;media=image012PRINT.png"/>
                  <wp:cNvGraphicFramePr/>
                  <a:graphic xmlns:a="http://schemas.openxmlformats.org/drawingml/2006/main">
                    <a:graphicData uri="http://schemas.openxmlformats.org/drawingml/2006/picture">
                      <pic:pic xmlns:pic="http://schemas.openxmlformats.org/drawingml/2006/picture">
                        <pic:nvPicPr>
                          <pic:cNvPr id="7" name="http://ezto.mhhmdemo.mcgraw-hill.com/hurix_bne/13304318487294313213.tp4?REQUEST=SHOWmedia&amp;media=image012PRINT.png"/>
                          <pic:cNvPicPr/>
                        </pic:nvPicPr>
                        <pic:blipFill>
                          <a:blip r:embed="rId12"/>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net new borrowing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-$1,812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$-1,738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$662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$850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15" name="http://ezto.mhhmdemo.mcgraw-hill.com/hurix_bne/13304318487294313213.tp4?REQUEST=SHOWmedia&amp;media=image014PRINT.png"/>
                  <wp:cNvGraphicFramePr/>
                  <a:graphic xmlns:a="http://schemas.openxmlformats.org/drawingml/2006/main">
                    <a:graphicData uri="http://schemas.openxmlformats.org/drawingml/2006/picture">
                      <pic:pic xmlns:pic="http://schemas.openxmlformats.org/drawingml/2006/picture">
                        <pic:nvPicPr>
                          <pic:cNvPr id="9" name="http://ezto.mhhmdemo.mcgraw-hill.com/hurix_bne/13304318487294313213.tp4?REQUEST=SHOWmedia&amp;media=image014PRINT.png"/>
                          <pic:cNvPicPr/>
                        </pic:nvPicPr>
                        <pic:blipFill>
                          <a:blip r:embed="rId14"/>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16" name="http://ezto.mhhmdemo.mcgraw-hill.com/hurix_bne/13304318487294313213.tp4?REQUEST=SHOWmedia&amp;media=image012PRINT.png"/>
                  <wp:cNvGraphicFramePr/>
                  <a:graphic xmlns:a="http://schemas.openxmlformats.org/drawingml/2006/main">
                    <a:graphicData uri="http://schemas.openxmlformats.org/drawingml/2006/picture">
                      <pic:pic xmlns:pic="http://schemas.openxmlformats.org/drawingml/2006/picture">
                        <pic:nvPicPr>
                          <pic:cNvPr id="7" name="http://ezto.mhhmdemo.mcgraw-hill.com/hurix_bne/13304318487294313213.tp4?REQUEST=SHOWmedia&amp;media=image012PRINT.png"/>
                          <pic:cNvPicPr/>
                        </pic:nvPicPr>
                        <pic:blipFill>
                          <a:blip r:embed="rId12"/>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creditors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$432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$527</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17" name="http://ezto.mhhmdemo.mcgraw-hill.com/hurix_bne/13304318487294313213.tp4?REQUEST=SHOWmedia&amp;media=image015PRINT.png"/>
                  <wp:cNvGraphicFramePr/>
                  <a:graphic xmlns:a="http://schemas.openxmlformats.org/drawingml/2006/main">
                    <a:graphicData uri="http://schemas.openxmlformats.org/drawingml/2006/picture">
                      <pic:pic xmlns:pic="http://schemas.openxmlformats.org/drawingml/2006/picture">
                        <pic:nvPicPr>
                          <pic:cNvPr id="10" name="http://ezto.mhhmdemo.mcgraw-hill.com/hurix_bne/13304318487294313213.tp4?REQUEST=SHOWmedia&amp;media=image015PRINT.png"/>
                          <pic:cNvPicPr/>
                        </pic:nvPicPr>
                        <pic:blipFill>
                          <a:blip r:embed="rId15"/>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18" name="http://ezto.mhhmdemo.mcgraw-hill.com/hurix_bne/13304318487294313213.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ezto.mhhmdemo.mcgraw-hill.com/hurix_bne/13304318487294313213.tp4?REQUEST=SHOWmedia&amp;media=image008PRINT.png"/>
                          <pic:cNvPicPr/>
                        </pic:nvPicPr>
                        <pic:blipFill>
                          <a:blip r:embed="rId8"/>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dividends paid in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6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$574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$2,013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$2,174</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960914" cy="2188028"/>
                  <wp:effectExtent l="0" t="0" r="0" b="0"/>
                  <wp:docPr id="19" name="http://ezto.mhhmdemo.mcgraw-hill.com/hurix_bne/13304318487294313213.tp4?REQUEST=SHOWmedia&amp;media=image009PRINT.png"/>
                  <wp:cNvGraphicFramePr/>
                  <a:graphic xmlns:a="http://schemas.openxmlformats.org/drawingml/2006/main">
                    <a:graphicData uri="http://schemas.openxmlformats.org/drawingml/2006/picture">
                      <pic:pic xmlns:pic="http://schemas.openxmlformats.org/drawingml/2006/picture">
                        <pic:nvPicPr>
                          <pic:cNvPr id="4" name="http://ezto.mhhmdemo.mcgraw-hill.com/hurix_bne/13304318487294313213.tp4?REQUEST=SHOWmedia&amp;media=image009PRINT.png"/>
                          <pic:cNvPicPr/>
                        </pic:nvPicPr>
                        <pic:blipFill>
                          <a:blip r:embed="rId9"/>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4561114" cy="1992085"/>
                  <wp:effectExtent l="0" t="0" r="0" b="0"/>
                  <wp:docPr id="20" name="http://ezto.mhhmdemo.mcgraw-hill.com/hurix_bne/13304318487294313213.tp4?REQUEST=SHOWmedia&amp;media=image010PRINT.png"/>
                  <wp:cNvGraphicFramePr/>
                  <a:graphic xmlns:a="http://schemas.openxmlformats.org/drawingml/2006/main">
                    <a:graphicData uri="http://schemas.openxmlformats.org/drawingml/2006/picture">
                      <pic:pic xmlns:pic="http://schemas.openxmlformats.org/drawingml/2006/picture">
                        <pic:nvPicPr>
                          <pic:cNvPr id="5" name="http://ezto.mhhmdemo.mcgraw-hill.com/hurix_bne/13304318487294313213.tp4?REQUEST=SHOWmedia&amp;media=image010PRINT.png"/>
                          <pic:cNvPicPr/>
                        </pic:nvPicPr>
                        <pic:blipFill>
                          <a:blip r:embed="rId10"/>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stockholders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1" name="http://ezto.mhhmdemo.mcgraw-hill.com/hurix_bne/13304318487294313213.tp4?REQUEST=SHOWmedia&amp;media=image017PRINT.png"/>
                  <wp:cNvGraphicFramePr/>
                  <a:graphic xmlns:a="http://schemas.openxmlformats.org/drawingml/2006/main">
                    <a:graphicData uri="http://schemas.openxmlformats.org/drawingml/2006/picture">
                      <pic:pic xmlns:pic="http://schemas.openxmlformats.org/drawingml/2006/picture">
                        <pic:nvPicPr>
                          <pic:cNvPr id="11" name="http://ezto.mhhmdemo.mcgraw-hill.com/hurix_bne/13304318487294313213.tp4?REQUEST=SHOWmedia&amp;media=image017PRINT.png"/>
                          <pic:cNvPicPr/>
                        </pic:nvPicPr>
                        <pic:blipFill>
                          <a:blip r:embed="rId16"/>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net working capital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$1,262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$1,945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$4,941</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2" name="http://ezto.mhhmdemo.mcgraw-hill.com/hurix_bne/13304318487294313213.tp4?REQUEST=SHOWmedia&amp;media=image018PRINT.png"/>
                  <wp:cNvGraphicFramePr/>
                  <a:graphic xmlns:a="http://schemas.openxmlformats.org/drawingml/2006/main">
                    <a:graphicData uri="http://schemas.openxmlformats.org/drawingml/2006/picture">
                      <pic:pic xmlns:pic="http://schemas.openxmlformats.org/drawingml/2006/picture">
                        <pic:nvPicPr>
                          <pic:cNvPr id="12" name="http://ezto.mhhmdemo.mcgraw-hill.com/hurix_bne/13304318487294313213.tp4?REQUEST=SHOWmedia&amp;media=image018PRINT.png"/>
                          <pic:cNvPicPr/>
                        </pic:nvPicPr>
                        <pic:blipFill>
                          <a:blip r:embed="rId17"/>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w:t>
            </w:r>
            <w:r>
              <w:rPr>
                <w:rFonts w:ascii="Arial Unicode MS" w:eastAsia="Arial Unicode MS" w:hAnsi="Arial Unicode MS" w:cs="Arial Unicode MS"/>
                <w:color w:val="000000"/>
                <w:sz w:val="24"/>
              </w:rPr>
              <w:t xml:space="preserve"> change in net working capital from 2010 to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4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$315</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3" name="http://ezto.mhhmdemo.mcgraw-hill.com/hurix_bne/13304318487294313213.tp4?REQUEST=SHOWmedia&amp;media=image019PRINT.png"/>
                  <wp:cNvGraphicFramePr/>
                  <a:graphic xmlns:a="http://schemas.openxmlformats.org/drawingml/2006/main">
                    <a:graphicData uri="http://schemas.openxmlformats.org/drawingml/2006/picture">
                      <pic:pic xmlns:pic="http://schemas.openxmlformats.org/drawingml/2006/picture">
                        <pic:nvPicPr>
                          <pic:cNvPr id="13" name="http://ezto.mhhmdemo.mcgraw-hill.com/hurix_bne/13304318487294313213.tp4?REQUEST=SHOWmedia&amp;media=image019PRINT.png"/>
                          <pic:cNvPicPr/>
                        </pic:nvPicPr>
                        <pic:blipFill>
                          <a:blip r:embed="rId18"/>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net capital spending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$257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$421</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4" name="http://ezto.mhhmdemo.mcgraw-hill.com/hurix_bne/13304318487294313213.tp4?REQUEST=SHOWmedia&amp;media=image018PRINT.png"/>
                  <wp:cNvGraphicFramePr/>
                  <a:graphic xmlns:a="http://schemas.openxmlformats.org/drawingml/2006/main">
                    <a:graphicData uri="http://schemas.openxmlformats.org/drawingml/2006/picture">
                      <pic:pic xmlns:pic="http://schemas.openxmlformats.org/drawingml/2006/picture">
                        <pic:nvPicPr>
                          <pic:cNvPr id="12" name="http://ezto.mhhmdemo.mcgraw-hill.com/hurix_bne/13304318487294313213.tp4?REQUEST=SHOWmedia&amp;media=image018PRINT.png"/>
                          <pic:cNvPicPr/>
                        </pic:nvPicPr>
                        <pic:blipFill>
                          <a:blip r:embed="rId17"/>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What is the </w:t>
            </w:r>
            <w:r>
              <w:rPr>
                <w:rFonts w:ascii="Arial Unicode MS" w:eastAsia="Arial Unicode MS" w:hAnsi="Arial Unicode MS" w:cs="Arial Unicode MS"/>
                <w:color w:val="000000"/>
                <w:sz w:val="24"/>
              </w:rPr>
              <w:t>operating cash flow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$1,226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$1,367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$1,644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$1,766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$1,823</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79.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5" name="http://ezto.mhhmdemo.mcgraw-hill.com/hurix_bne/13304318487294313213.tp4?REQUEST=SHOWmedia&amp;media=image019PRINT.png"/>
                  <wp:cNvGraphicFramePr/>
                  <a:graphic xmlns:a="http://schemas.openxmlformats.org/drawingml/2006/main">
                    <a:graphicData uri="http://schemas.openxmlformats.org/drawingml/2006/picture">
                      <pic:pic xmlns:pic="http://schemas.openxmlformats.org/drawingml/2006/picture">
                        <pic:nvPicPr>
                          <pic:cNvPr id="13" name="http://ezto.mhhmdemo.mcgraw-hill.com/hurix_bne/13304318487294313213.tp4?REQUEST=SHOWmedia&amp;media=image019PRINT.png"/>
                          <pic:cNvPicPr/>
                        </pic:nvPicPr>
                        <pic:blipFill>
                          <a:blip r:embed="rId18"/>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from assets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$1,980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6" name="http://ezto.mhhmdemo.mcgraw-hill.com/hurix_bne/13304318487294313213.tp4?REQUEST=SHOWmedia&amp;media=image020PRINT.png"/>
                  <wp:cNvGraphicFramePr/>
                  <a:graphic xmlns:a="http://schemas.openxmlformats.org/drawingml/2006/main">
                    <a:graphicData uri="http://schemas.openxmlformats.org/drawingml/2006/picture">
                      <pic:pic xmlns:pic="http://schemas.openxmlformats.org/drawingml/2006/picture">
                        <pic:nvPicPr>
                          <pic:cNvPr id="14" name="http://ezto.mhhmdemo.mcgraw-hill.com/hurix_bne/13304318487294313213.tp4?REQUEST=SHOWmedia&amp;media=image020PRINT.png"/>
                          <pic:cNvPicPr/>
                        </pic:nvPicPr>
                        <pic:blipFill>
                          <a:blip r:embed="rId19"/>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What is net new </w:t>
            </w:r>
            <w:r>
              <w:rPr>
                <w:rFonts w:ascii="Arial Unicode MS" w:eastAsia="Arial Unicode MS" w:hAnsi="Arial Unicode MS" w:cs="Arial Unicode MS"/>
                <w:color w:val="000000"/>
                <w:sz w:val="24"/>
              </w:rPr>
              <w:t>borrowing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7" name="http://ezto.mhhmdemo.mcgraw-hill.com/hurix_bne/13304318487294313213.tp4?REQUEST=SHOWmedia&amp;media=image019PRINT.png"/>
                  <wp:cNvGraphicFramePr/>
                  <a:graphic xmlns:a="http://schemas.openxmlformats.org/drawingml/2006/main">
                    <a:graphicData uri="http://schemas.openxmlformats.org/drawingml/2006/picture">
                      <pic:pic xmlns:pic="http://schemas.openxmlformats.org/drawingml/2006/picture">
                        <pic:nvPicPr>
                          <pic:cNvPr id="13" name="http://ezto.mhhmdemo.mcgraw-hill.com/hurix_bne/13304318487294313213.tp4?REQUEST=SHOWmedia&amp;media=image019PRINT.png"/>
                          <pic:cNvPicPr/>
                        </pic:nvPicPr>
                        <pic:blipFill>
                          <a:blip r:embed="rId18"/>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creditors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$1,760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525485" cy="2688771"/>
                  <wp:effectExtent l="0" t="0" r="0" b="0"/>
                  <wp:docPr id="28" name="http://ezto.mhhmdemo.mcgraw-hill.com/hurix_bne/13304318487294313213.tp4?REQUEST=SHOWmedia&amp;media=image018PRINT.png"/>
                  <wp:cNvGraphicFramePr/>
                  <a:graphic xmlns:a="http://schemas.openxmlformats.org/drawingml/2006/main">
                    <a:graphicData uri="http://schemas.openxmlformats.org/drawingml/2006/picture">
                      <pic:pic xmlns:pic="http://schemas.openxmlformats.org/drawingml/2006/picture">
                        <pic:nvPicPr>
                          <pic:cNvPr id="12" name="http://ezto.mhhmdemo.mcgraw-hill.com/hurix_bne/13304318487294313213.tp4?REQUEST=SHOWmedia&amp;media=image018PRINT.png"/>
                          <pic:cNvPicPr/>
                        </pic:nvPicPr>
                        <pic:blipFill>
                          <a:blip r:embed="rId17"/>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What is the cash flow to </w:t>
            </w:r>
            <w:r>
              <w:rPr>
                <w:rFonts w:ascii="Arial Unicode MS" w:eastAsia="Arial Unicode MS" w:hAnsi="Arial Unicode MS" w:cs="Arial Unicode MS"/>
                <w:color w:val="000000"/>
                <w:sz w:val="24"/>
              </w:rPr>
              <w:t>stockholders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6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$1,515</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416628" cy="1240971"/>
                  <wp:effectExtent l="0" t="0" r="0" b="0"/>
                  <wp:docPr id="29" name="http://ezto.mhhmdemo.mcgraw-hill.com/hurix_bne/13304318487294313213.tp4?REQUEST=SHOWmedia&amp;media=image022PRINT.png"/>
                  <wp:cNvGraphicFramePr/>
                  <a:graphic xmlns:a="http://schemas.openxmlformats.org/drawingml/2006/main">
                    <a:graphicData uri="http://schemas.openxmlformats.org/drawingml/2006/picture">
                      <pic:pic xmlns:pic="http://schemas.openxmlformats.org/drawingml/2006/picture">
                        <pic:nvPicPr>
                          <pic:cNvPr id="15" name="http://ezto.mhhmdemo.mcgraw-hill.com/hurix_bne/13304318487294313213.tp4?REQUEST=SHOWmedia&amp;media=image022PRINT.png"/>
                          <pic:cNvPicPr/>
                        </pic:nvPicPr>
                        <pic:blipFill>
                          <a:blip r:embed="rId20"/>
                          <a:stretch/>
                        </pic:blipFill>
                        <pic:spPr>
                          <a:xfrm>
                            <a:off x="0" y="0"/>
                            <a:ext cx="2416628" cy="12409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taxable income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$1,051.00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$1,367.78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$1,592.42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$2,776.41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$3,091.18</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extent cx="2416628" cy="1240971"/>
                  <wp:effectExtent l="0" t="0" r="0" b="0"/>
                  <wp:docPr id="30" name="http://ezto.mhhmdemo.mcgraw-hill.com/hurix_bne/13304318487294313213.tp4?REQUEST=SHOWmedia&amp;media=image023PRINT.png"/>
                  <wp:cNvGraphicFramePr/>
                  <a:graphic xmlns:a="http://schemas.openxmlformats.org/drawingml/2006/main">
                    <a:graphicData uri="http://schemas.openxmlformats.org/drawingml/2006/picture">
                      <pic:pic xmlns:pic="http://schemas.openxmlformats.org/drawingml/2006/picture">
                        <pic:nvPicPr>
                          <pic:cNvPr id="16" name="http://ezto.mhhmdemo.mcgraw-hill.com/hurix_bne/13304318487294313213.tp4?REQUEST=SHOWmedia&amp;media=image023PRINT.png"/>
                          <pic:cNvPicPr/>
                        </pic:nvPicPr>
                        <pic:blipFill>
                          <a:blip r:embed="rId21"/>
                          <a:stretch/>
                        </pic:blipFill>
                        <pic:spPr>
                          <a:xfrm>
                            <a:off x="0" y="0"/>
                            <a:ext cx="2416628" cy="12409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What is the operating cash </w:t>
            </w:r>
            <w:r>
              <w:rPr>
                <w:rFonts w:ascii="Arial Unicode MS" w:eastAsia="Arial Unicode MS" w:hAnsi="Arial Unicode MS" w:cs="Arial Unicode MS"/>
                <w:color w:val="000000"/>
                <w:sz w:val="24"/>
              </w:rPr>
              <w:t>flow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$2,078.00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$2,122.42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$2,462.58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$2,662.00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$2,741.42</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85.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Beach Front Industries has sales of $546,000, costs of $295,000, depreciation expense of $37,000, interest expense of $15,000, and a tax rate of 32 </w:t>
            </w:r>
            <w:r>
              <w:rPr>
                <w:rFonts w:ascii="Arial Unicode MS" w:eastAsia="Arial Unicode MS" w:hAnsi="Arial Unicode MS" w:cs="Arial Unicode MS"/>
                <w:color w:val="000000"/>
                <w:sz w:val="24"/>
              </w:rPr>
              <w:t>percent. The firm paid $59,000 in cash dividends. What is the addition to retained earnings?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$76,320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$95,200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$103,460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$121,680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Widget Co. purchased new machinery three years ago for $4 million. The </w:t>
            </w:r>
            <w:r>
              <w:rPr>
                <w:rFonts w:ascii="Arial Unicode MS" w:eastAsia="Arial Unicode MS" w:hAnsi="Arial Unicode MS" w:cs="Arial Unicode MS"/>
                <w:color w:val="000000"/>
                <w:sz w:val="24"/>
              </w:rPr>
              <w:t>machinery can be sold to the Roman Co. today for $2 million. The Widget Co.'s current balance sheet shows net fixed assets of $2,500,000, current liabilities of $1,375,000, and net working capital of $725,000. If all the current assets were liquidated toda</w:t>
            </w:r>
            <w:r>
              <w:rPr>
                <w:rFonts w:ascii="Arial Unicode MS" w:eastAsia="Arial Unicode MS" w:hAnsi="Arial Unicode MS" w:cs="Arial Unicode MS"/>
                <w:color w:val="000000"/>
                <w:sz w:val="24"/>
              </w:rPr>
              <w:t>y, the company would receive $1.9 million in cash. The book value of the Widget Co.'s assets today is _____ and the market value of those assets is _____.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25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$4,600,000; $3,900,000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5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$4,600,000; $3,125,000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5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$5,000,000; $3,125,000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5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$5,000,000; $3,900,000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2536"/>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$6,500,000; $3,900,000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Boyer Enterprises had $200,000 in 2011 taxable income. What is the firm's average tax rate based on the rates shown in the following table?</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extent cx="2460171" cy="881742"/>
                  <wp:effectExtent l="0" t="0" r="0" b="0"/>
                  <wp:docPr id="31" name="http://ezto.mhhmdemo.mcgraw-hill.com/hurix_bne/13304318487294313213.tp4?REQUEST=SHOWmedia&amp;media=image025PRINT.png"/>
                  <wp:cNvGraphicFramePr/>
                  <a:graphic xmlns:a="http://schemas.openxmlformats.org/drawingml/2006/main">
                    <a:graphicData uri="http://schemas.openxmlformats.org/drawingml/2006/picture">
                      <pic:pic xmlns:pic="http://schemas.openxmlformats.org/drawingml/2006/picture">
                        <pic:nvPicPr>
                          <pic:cNvPr id="17" name="http://ezto.mhhmdemo.mcgraw-hill.com/hurix_bne/13304318487294313213.tp4?REQUEST=SHOWmedia&amp;media=image025PRINT.png"/>
                          <pic:cNvPicPr/>
                        </pic:nvPicPr>
                        <pic:blipFill>
                          <a:blip r:embed="rId22"/>
                          <a:stretch/>
                        </pic:blipFill>
                        <pic:spPr>
                          <a:xfrm>
                            <a:off x="0" y="0"/>
                            <a:ext cx="2460171" cy="881742"/>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28.25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30.63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32.48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36.50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4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39.00 percent</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88.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Webster World has sales of $12,900, costs of $5,800, depreciation expense of $1,100, and interest expense of $700. What is the operating cash flow if the tax rate is 32 percent?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$4,704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$5,749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$5,404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$7,036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$7,100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89.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Blue Bonnet's 2010 balance sheet showed net fixed assets of $2.2 million, and the 2011 balance sheet showed net fixed assets of $2.6 million. The company's income statement showed a </w:t>
            </w:r>
            <w:r>
              <w:rPr>
                <w:rFonts w:ascii="Arial Unicode MS" w:eastAsia="Arial Unicode MS" w:hAnsi="Arial Unicode MS" w:cs="Arial Unicode MS"/>
                <w:color w:val="000000"/>
                <w:sz w:val="24"/>
              </w:rPr>
              <w:t>depreciation expense of $900,000. What was the amount of the net capital spending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$1,800,000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90.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2010 balance sheet of Global Tours showed current assets of $1,360 </w:t>
            </w:r>
            <w:r>
              <w:rPr>
                <w:rFonts w:ascii="Arial Unicode MS" w:eastAsia="Arial Unicode MS" w:hAnsi="Arial Unicode MS" w:cs="Arial Unicode MS"/>
                <w:color w:val="000000"/>
                <w:sz w:val="24"/>
              </w:rPr>
              <w:t>and current liabilities of $940. The 2011 balance sheet showed current assets of $1,640 and current liabilities of $1,140. What was the change in net working capital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40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$920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91.</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2010 </w:t>
            </w:r>
            <w:r>
              <w:rPr>
                <w:rFonts w:ascii="Arial Unicode MS" w:eastAsia="Arial Unicode MS" w:hAnsi="Arial Unicode MS" w:cs="Arial Unicode MS"/>
                <w:color w:val="000000"/>
                <w:sz w:val="24"/>
              </w:rPr>
              <w:t>balance sheet of The Beach Shoppe showed long-term debt of $2.1 million, and the 2011 balance sheet showed long-term debt of $2.3 million. The 2011 income statement showed an interest expense of $250,000. What was the cash flow to creditors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$450,000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92.</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2010 balance sheet of The Sports Store showed $800,000 in the common stock account and $6.7 million in the additional paid-in surplus account. The 2011 balance sheet </w:t>
            </w:r>
            <w:r>
              <w:rPr>
                <w:rFonts w:ascii="Arial Unicode MS" w:eastAsia="Arial Unicode MS" w:hAnsi="Arial Unicode MS" w:cs="Arial Unicode MS"/>
                <w:color w:val="000000"/>
                <w:sz w:val="24"/>
              </w:rPr>
              <w:t>showed $872,000 and $8 million in the same two accounts, respectively. The company paid out $600,000 in cash dividends during 2011. What is the cash flow to stockholders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128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-$1,372,000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-$772,000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81"/>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-$628,000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10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$372,000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1202"/>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$1,972,000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93.</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Suppose you are given the following information for Bayside Bakery: sales = $30,000; costs = $15,000; addition to retained earnings = $4,221; dividends paid = $469; interest expense = $1,300; tax rate = 30 percent. What is the amount of</w:t>
            </w:r>
            <w:r>
              <w:rPr>
                <w:rFonts w:ascii="Arial Unicode MS" w:eastAsia="Arial Unicode MS" w:hAnsi="Arial Unicode MS" w:cs="Arial Unicode MS"/>
                <w:color w:val="000000"/>
                <w:sz w:val="24"/>
              </w:rPr>
              <w:t xml:space="preserve"> the depreciation expense?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$4,820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735"/>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$9,500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94.</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Dee Dee's Marina is obligated to pay its creditors $6,400 today. The firm's assets have a current market value of $5,900. What is the current market </w:t>
            </w:r>
            <w:r>
              <w:rPr>
                <w:rFonts w:ascii="Arial Unicode MS" w:eastAsia="Arial Unicode MS" w:hAnsi="Arial Unicode MS" w:cs="Arial Unicode MS"/>
                <w:color w:val="000000"/>
                <w:sz w:val="24"/>
              </w:rPr>
              <w:t>value of the 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61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267"/>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534"/>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$600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95.</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During 2011, RIT Corp. had sales of $565,600. Costs of goods sold, administrative and selling expenses, and depreciation expenses were $476,000, $58,800, </w:t>
            </w:r>
            <w:r>
              <w:rPr>
                <w:rFonts w:ascii="Arial Unicode MS" w:eastAsia="Arial Unicode MS" w:hAnsi="Arial Unicode MS" w:cs="Arial Unicode MS"/>
                <w:color w:val="000000"/>
                <w:sz w:val="24"/>
              </w:rPr>
              <w:t>and $58,800, respectively. In addition, the company had an interest expense of $112,000 and a tax rate of 32 percent. What is the operating cash flow for 2009? Ignore any tax loss carry-back or carry-forward provisions.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A.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$17,920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B.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$21,840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C.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7"/>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D.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$52,600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294"/>
              <w:gridCol w:w="868"/>
            </w:tblGrid>
            <w:tr w:rsidR="001E535A">
              <w:tc>
                <w:tcPr>
                  <w:tcW w:w="0" w:type="auto"/>
                </w:tcPr>
                <w:p w:rsidR="001E535A" w:rsidRDefault="00D65FF3">
                  <w:pPr>
                    <w:keepNext/>
                    <w:keepLines/>
                    <w:spacing w:after="0"/>
                  </w:pPr>
                  <w:r>
                    <w:rPr>
                      <w:rFonts w:ascii="Arial Unicode MS" w:eastAsia="Arial Unicode MS" w:hAnsi="Arial Unicode MS" w:cs="Arial Unicode MS"/>
                      <w:color w:val="000000"/>
                      <w:sz w:val="24"/>
                    </w:rPr>
                    <w:t>E.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$77,840</w:t>
                  </w:r>
                </w:p>
              </w:tc>
            </w:tr>
          </w:tbl>
          <w:p w:rsidR="001E535A" w:rsidRDefault="001E535A"/>
        </w:tc>
      </w:tr>
    </w:tbl>
    <w:p w:rsidR="001E535A" w:rsidRDefault="00D65FF3">
      <w:pPr>
        <w:keepLines/>
        <w:spacing w:after="0"/>
      </w:pPr>
      <w:r>
        <w:rPr>
          <w:rFonts w:ascii="Arial Unicode MS" w:eastAsia="Arial Unicode MS" w:hAnsi="Arial Unicode MS" w:cs="Arial Unicode MS"/>
          <w:color w:val="000000"/>
          <w:sz w:val="18"/>
        </w:rPr>
        <w:t> </w:t>
      </w:r>
    </w:p>
    <w:p w:rsidR="001E535A" w:rsidRDefault="00D65FF3">
      <w:pPr>
        <w:spacing w:after="0"/>
      </w:pPr>
      <w:r>
        <w:rPr>
          <w:rFonts w:ascii="Arial Unicode MS" w:eastAsia="Arial Unicode MS" w:hAnsi="Arial Unicode MS" w:cs="Arial Unicode MS"/>
          <w:color w:val="000000"/>
          <w:sz w:val="18"/>
        </w:rPr>
        <w:t> </w:t>
      </w:r>
    </w:p>
    <w:p w:rsidR="001E535A" w:rsidRDefault="00D65FF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sz w:val="26"/>
        </w:rPr>
        <w:t>Essay Questions</w:t>
      </w:r>
      <w:r>
        <w:br/>
      </w:r>
      <w:r>
        <w:rPr>
          <w:rFonts w:ascii="Arial Unicode MS" w:eastAsia="Arial Unicode MS" w:hAnsi="Arial Unicode MS" w:cs="Arial Unicode MS"/>
          <w:color w:val="000000"/>
          <w:sz w:val="26"/>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96.</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Assume you are the financial officer of a major firm. The president of the firm has just stated that she wishes to reduce the firm's investment in current assets since those assets provide </w:t>
            </w:r>
            <w:r>
              <w:rPr>
                <w:rFonts w:ascii="Arial Unicode MS" w:eastAsia="Arial Unicode MS" w:hAnsi="Arial Unicode MS" w:cs="Arial Unicode MS"/>
                <w:color w:val="000000"/>
                <w:sz w:val="24"/>
              </w:rPr>
              <w:t>little, if any, return to the firm. How would you respond to this statement?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97.</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As long as a firm maintains a positive cash balance, why is it essential to review the firm's cash flows?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98.</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 xml:space="preserve">The managers of a firm wish to </w:t>
            </w:r>
            <w:r>
              <w:rPr>
                <w:rFonts w:ascii="Arial Unicode MS" w:eastAsia="Arial Unicode MS" w:hAnsi="Arial Unicode MS" w:cs="Arial Unicode MS"/>
                <w:color w:val="000000"/>
                <w:sz w:val="24"/>
              </w:rPr>
              <w:t>expand the firm's operations and are trying to determine the amount of debt financing the firm should obtain versus the amount of equity financing that should be raised. The managers have asked you to explain the effects that both of these forms of financi</w:t>
            </w:r>
            <w:r>
              <w:rPr>
                <w:rFonts w:ascii="Arial Unicode MS" w:eastAsia="Arial Unicode MS" w:hAnsi="Arial Unicode MS" w:cs="Arial Unicode MS"/>
                <w:color w:val="000000"/>
                <w:sz w:val="24"/>
              </w:rPr>
              <w:t>ng would have on the cash flows of the firm. Write a short response to this request.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3"/>
        <w:gridCol w:w="8709"/>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t>99.</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Discuss the difference between book values and market values and explain which one is more important to the financial manager and why.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1E535A" w:rsidRDefault="00D65FF3">
      <w:pPr>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468"/>
        <w:gridCol w:w="8604"/>
      </w:tblGrid>
      <w:tr w:rsidR="001E535A">
        <w:tc>
          <w:tcPr>
            <w:tcW w:w="200" w:type="pct"/>
          </w:tcPr>
          <w:p w:rsidR="001E535A" w:rsidRDefault="00D65FF3">
            <w:pPr>
              <w:keepNext/>
              <w:keepLines/>
              <w:spacing w:after="0"/>
            </w:pPr>
            <w:r>
              <w:rPr>
                <w:rFonts w:ascii="Arial Unicode MS" w:eastAsia="Arial Unicode MS" w:hAnsi="Arial Unicode MS" w:cs="Arial Unicode MS"/>
                <w:color w:val="000000"/>
                <w:sz w:val="24"/>
              </w:rPr>
              <w:lastRenderedPageBreak/>
              <w:t>100.</w:t>
            </w:r>
          </w:p>
        </w:tc>
        <w:tc>
          <w:tcPr>
            <w:tcW w:w="4800" w:type="pct"/>
          </w:tcPr>
          <w:p w:rsidR="001E535A" w:rsidRDefault="00D65FF3">
            <w:pPr>
              <w:keepNext/>
              <w:keepLines/>
              <w:spacing w:after="0"/>
            </w:pPr>
            <w:r>
              <w:rPr>
                <w:rFonts w:ascii="Arial Unicode MS" w:eastAsia="Arial Unicode MS" w:hAnsi="Arial Unicode MS" w:cs="Arial Unicode MS"/>
                <w:color w:val="000000"/>
                <w:sz w:val="24"/>
              </w:rPr>
              <w:t>Assume you are a credit manager in charge of approving commercial loans to business firms. Identify three aspects of a firm's cash flows you would review and explain the type of information you hope to gain from reviewing each of those five aspects.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p w:rsidR="001E535A" w:rsidRDefault="00D65FF3">
            <w:pPr>
              <w:keepNext/>
              <w:keepLines/>
              <w:spacing w:before="212" w:after="212"/>
            </w:pPr>
            <w:r>
              <w:rPr>
                <w:rFonts w:ascii="Times,Times New Roman,Times-Rom" w:eastAsia="Times,Times New Roman,Times-Rom" w:hAnsi="Times,Times New Roman,Times-Rom" w:cs="Times,Times New Roman,Times-Rom"/>
                <w:color w:val="000000"/>
                <w:sz w:val="16"/>
              </w:rPr>
              <w:br/>
            </w:r>
            <w:r>
              <w:rPr>
                <w:rFonts w:ascii="Arial Unicode MS" w:eastAsia="Arial Unicode MS" w:hAnsi="Arial Unicode MS" w:cs="Arial Unicode MS"/>
                <w:color w:val="000000"/>
                <w:sz w:val="16"/>
              </w:rPr>
              <w:t> </w:t>
            </w:r>
          </w:p>
        </w:tc>
      </w:tr>
    </w:tbl>
    <w:p w:rsidR="001E535A" w:rsidRDefault="00D65FF3">
      <w:pPr>
        <w:keepLines/>
        <w:spacing w:after="0"/>
      </w:pPr>
      <w:r>
        <w:rPr>
          <w:rFonts w:ascii="Arial Unicode MS" w:eastAsia="Arial Unicode MS" w:hAnsi="Arial Unicode MS" w:cs="Arial Unicode MS"/>
          <w:color w:val="000000"/>
          <w:sz w:val="18"/>
        </w:rPr>
        <w:t> </w:t>
      </w:r>
    </w:p>
    <w:p w:rsidR="00D65FF3" w:rsidRDefault="00D65FF3" w:rsidP="00D65FF3">
      <w:pPr>
        <w:spacing w:before="239" w:after="239"/>
        <w:rPr>
          <w:rFonts w:ascii="Arial Unicode MS" w:eastAsia="Arial Unicode MS" w:hAnsi="Arial Unicode MS" w:cs="Arial Unicode MS"/>
          <w:color w:val="000000"/>
          <w:sz w:val="28"/>
        </w:rPr>
      </w:pPr>
      <w:r>
        <w:rPr>
          <w:rFonts w:ascii="Times,Times New Roman,Times-Rom" w:eastAsia="Times,Times New Roman,Times-Rom" w:hAnsi="Times,Times New Roman,Times-Rom" w:cs="Times,Times New Roman,Times-Rom"/>
          <w:color w:val="000000"/>
          <w:sz w:val="18"/>
        </w:rPr>
        <w:br/>
      </w:r>
    </w:p>
    <w:p w:rsidR="00D65FF3" w:rsidRDefault="00D65FF3">
      <w:pPr>
        <w:rPr>
          <w:rFonts w:ascii="Arial Unicode MS" w:eastAsia="Arial Unicode MS" w:hAnsi="Arial Unicode MS" w:cs="Arial Unicode MS"/>
          <w:color w:val="000000"/>
          <w:sz w:val="28"/>
        </w:rPr>
      </w:pPr>
      <w:r>
        <w:rPr>
          <w:rFonts w:ascii="Arial Unicode MS" w:eastAsia="Arial Unicode MS" w:hAnsi="Arial Unicode MS" w:cs="Arial Unicode MS"/>
          <w:color w:val="000000"/>
          <w:sz w:val="28"/>
        </w:rPr>
        <w:br w:type="page"/>
      </w:r>
    </w:p>
    <w:p w:rsidR="001E535A" w:rsidRDefault="00D65FF3" w:rsidP="00D65FF3">
      <w:pPr>
        <w:spacing w:before="239" w:after="239"/>
        <w:jc w:val="center"/>
      </w:pPr>
      <w:r>
        <w:rPr>
          <w:rFonts w:ascii="Arial Unicode MS" w:eastAsia="Arial Unicode MS" w:hAnsi="Arial Unicode MS" w:cs="Arial Unicode MS"/>
          <w:color w:val="000000"/>
          <w:sz w:val="28"/>
        </w:rPr>
        <w:lastRenderedPageBreak/>
        <w:t xml:space="preserve">Chapter 02 Financial Statements, Taxes, and Cash Flow </w:t>
      </w:r>
      <w:r w:rsidRPr="00D65FF3">
        <w:rPr>
          <w:rFonts w:ascii="Arial Unicode MS" w:eastAsia="Arial Unicode MS" w:hAnsi="Arial Unicode MS" w:cs="Arial Unicode MS"/>
          <w:color w:val="FF0000"/>
          <w:sz w:val="28"/>
        </w:rPr>
        <w:t xml:space="preserve">Answer </w:t>
      </w:r>
      <w:r>
        <w:rPr>
          <w:rFonts w:ascii="Arial Unicode MS" w:eastAsia="Arial Unicode MS" w:hAnsi="Arial Unicode MS" w:cs="Arial Unicode MS"/>
          <w:color w:val="FF0000"/>
          <w:sz w:val="28"/>
        </w:rPr>
        <w:t>Key</w:t>
      </w:r>
      <w:r>
        <w:rPr>
          <w:rFonts w:ascii="Times,Times New Roman,Times-Rom" w:eastAsia="Times,Times New Roman,Times-Rom" w:hAnsi="Times,Times New Roman,Times-Rom" w:cs="Times,Times New Roman,Times-Rom"/>
          <w:color w:val="000000"/>
          <w:sz w:val="28"/>
        </w:rPr>
        <w:br/>
      </w:r>
    </w:p>
    <w:p w:rsidR="001E535A" w:rsidRDefault="00D65FF3">
      <w:pPr>
        <w:spacing w:after="0"/>
      </w:pPr>
      <w:r>
        <w:rPr>
          <w:rFonts w:ascii="Arial Unicode MS" w:eastAsia="Arial Unicode MS" w:hAnsi="Arial Unicode MS" w:cs="Arial Unicode MS"/>
          <w:color w:val="000000"/>
          <w:sz w:val="18"/>
        </w:rPr>
        <w:t> </w:t>
      </w:r>
    </w:p>
    <w:p w:rsidR="001E535A" w:rsidRDefault="00D65FF3">
      <w:pPr>
        <w:spacing w:before="239" w:after="239"/>
      </w:pPr>
      <w:r>
        <w:rPr>
          <w:rFonts w:ascii="Times,Times New Roman,Times-Rom" w:eastAsia="Times,Times New Roman,Times-Rom" w:hAnsi="Times,Times New Roman,Times-Rom" w:cs="Times,Times New Roman,Times-Rom"/>
          <w:color w:val="000000"/>
          <w:sz w:val="18"/>
        </w:rPr>
        <w:br/>
      </w:r>
      <w:r>
        <w:rPr>
          <w:rFonts w:ascii="Arial Unicode MS" w:eastAsia="Arial Unicode MS" w:hAnsi="Arial Unicode MS" w:cs="Arial Unicode MS"/>
          <w:b/>
          <w:color w:val="000000"/>
          <w:sz w:val="26"/>
        </w:rPr>
        <w:t>Multiple Choice Questions</w:t>
      </w:r>
      <w:r>
        <w:br/>
      </w:r>
      <w:r>
        <w:rPr>
          <w:rFonts w:ascii="Arial Unicode MS" w:eastAsia="Arial Unicode MS" w:hAnsi="Arial Unicode MS" w:cs="Arial Unicode MS"/>
          <w:color w:val="000000"/>
          <w:sz w:val="26"/>
        </w:rPr>
        <w:t> </w:t>
      </w: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is the financial statement that shows the accounting value of a firm's equity as of a particular date?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8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income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8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creditor's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9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balance sheet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statement of cash flows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1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dividend statement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difference between </w:t>
            </w:r>
            <w:r>
              <w:rPr>
                <w:rFonts w:ascii="Arial Unicode MS" w:eastAsia="Arial Unicode MS" w:hAnsi="Arial Unicode MS" w:cs="Arial Unicode MS"/>
                <w:i/>
                <w:color w:val="000000"/>
                <w:sz w:val="16"/>
              </w:rPr>
              <w:t>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Balance sheet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Net working capital is defined as: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440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total</w:t>
                  </w:r>
                  <w:proofErr w:type="gramEnd"/>
                  <w:r>
                    <w:rPr>
                      <w:rFonts w:ascii="Arial Unicode MS" w:eastAsia="Arial Unicode MS" w:hAnsi="Arial Unicode MS" w:cs="Arial Unicode MS"/>
                      <w:color w:val="000000"/>
                      <w:sz w:val="24"/>
                    </w:rPr>
                    <w:t xml:space="preserve"> liabilities minus shareholders' equity.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current</w:t>
                  </w:r>
                  <w:proofErr w:type="gramEnd"/>
                  <w:r>
                    <w:rPr>
                      <w:rFonts w:ascii="Arial Unicode MS" w:eastAsia="Arial Unicode MS" w:hAnsi="Arial Unicode MS" w:cs="Arial Unicode MS"/>
                      <w:color w:val="000000"/>
                      <w:sz w:val="24"/>
                    </w:rPr>
                    <w:t xml:space="preserve"> liabilities minus shareholders' equity.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fixed</w:t>
                  </w:r>
                  <w:proofErr w:type="gramEnd"/>
                  <w:r>
                    <w:rPr>
                      <w:rFonts w:ascii="Arial Unicode MS" w:eastAsia="Arial Unicode MS" w:hAnsi="Arial Unicode MS" w:cs="Arial Unicode MS"/>
                      <w:color w:val="000000"/>
                      <w:sz w:val="24"/>
                    </w:rPr>
                    <w:t xml:space="preserve"> assets </w:t>
                  </w:r>
                  <w:r>
                    <w:rPr>
                      <w:rFonts w:ascii="Arial Unicode MS" w:eastAsia="Arial Unicode MS" w:hAnsi="Arial Unicode MS" w:cs="Arial Unicode MS"/>
                      <w:color w:val="000000"/>
                      <w:sz w:val="24"/>
                    </w:rPr>
                    <w:t>minus long-term liabilities.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8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total</w:t>
                  </w:r>
                  <w:proofErr w:type="gramEnd"/>
                  <w:r>
                    <w:rPr>
                      <w:rFonts w:ascii="Arial Unicode MS" w:eastAsia="Arial Unicode MS" w:hAnsi="Arial Unicode MS" w:cs="Arial Unicode MS"/>
                      <w:color w:val="000000"/>
                      <w:sz w:val="24"/>
                    </w:rPr>
                    <w:t xml:space="preserve"> assets minus total liabilities.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6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current</w:t>
                  </w:r>
                  <w:proofErr w:type="gramEnd"/>
                  <w:r>
                    <w:rPr>
                      <w:rFonts w:ascii="Arial Unicode MS" w:eastAsia="Arial Unicode MS" w:hAnsi="Arial Unicode MS" w:cs="Arial Unicode MS"/>
                      <w:color w:val="000000"/>
                      <w:sz w:val="24"/>
                    </w:rPr>
                    <w:t xml:space="preserve"> assets minus current liabilities.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difference between </w:t>
            </w:r>
            <w:r>
              <w:rPr>
                <w:rFonts w:ascii="Arial Unicode MS" w:eastAsia="Arial Unicode MS" w:hAnsi="Arial Unicode MS" w:cs="Arial Unicode MS"/>
                <w:i/>
                <w:color w:val="000000"/>
                <w:sz w:val="16"/>
              </w:rPr>
              <w:t>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common set of standards and procedures by which audited financial statements are prepared is known as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00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matching</w:t>
                  </w:r>
                  <w:proofErr w:type="gramEnd"/>
                  <w:r>
                    <w:rPr>
                      <w:rFonts w:ascii="Arial Unicode MS" w:eastAsia="Arial Unicode MS" w:hAnsi="Arial Unicode MS" w:cs="Arial Unicode MS"/>
                      <w:color w:val="000000"/>
                      <w:sz w:val="24"/>
                    </w:rPr>
                    <w:t xml:space="preserve">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w:t>
                  </w:r>
                  <w:r>
                    <w:rPr>
                      <w:rFonts w:ascii="Arial Unicode MS" w:eastAsia="Arial Unicode MS" w:hAnsi="Arial Unicode MS" w:cs="Arial Unicode MS"/>
                      <w:color w:val="000000"/>
                      <w:sz w:val="24"/>
                    </w:rPr>
                    <w:t>identity.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23"/>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Generally Accepted Accounting Principles.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9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Financial Accounting Reporting Principles.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17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Standard Accounting Value Guidelines.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w:t>
            </w:r>
            <w:r>
              <w:rPr>
                <w:rFonts w:ascii="Arial Unicode MS" w:eastAsia="Arial Unicode MS" w:hAnsi="Arial Unicode MS" w:cs="Arial Unicode MS"/>
                <w:i/>
                <w:color w:val="000000"/>
                <w:sz w:val="16"/>
              </w:rPr>
              <w:t>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GAAP</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is the financial statement that summarizes a firm's revenue and expenses over a period of time?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89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income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balance sheet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statement of cash flows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90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tax reconciliation statement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market value report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02-02 The difference between accounting income </w:t>
            </w:r>
            <w:r>
              <w:rPr>
                <w:rFonts w:ascii="Arial Unicode MS" w:eastAsia="Arial Unicode MS" w:hAnsi="Arial Unicode MS" w:cs="Arial Unicode MS"/>
                <w:i/>
                <w:color w:val="000000"/>
                <w:sz w:val="16"/>
              </w:rPr>
              <w:t>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Noncash items refer to: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01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accrued</w:t>
                  </w:r>
                  <w:proofErr w:type="gramEnd"/>
                  <w:r>
                    <w:rPr>
                      <w:rFonts w:ascii="Arial Unicode MS" w:eastAsia="Arial Unicode MS" w:hAnsi="Arial Unicode MS" w:cs="Arial Unicode MS"/>
                      <w:color w:val="000000"/>
                      <w:sz w:val="24"/>
                    </w:rPr>
                    <w:t xml:space="preserve"> expenses.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16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inventory</w:t>
                  </w:r>
                  <w:proofErr w:type="gramEnd"/>
                  <w:r>
                    <w:rPr>
                      <w:rFonts w:ascii="Arial Unicode MS" w:eastAsia="Arial Unicode MS" w:hAnsi="Arial Unicode MS" w:cs="Arial Unicode MS"/>
                      <w:color w:val="000000"/>
                      <w:sz w:val="24"/>
                    </w:rPr>
                    <w:t xml:space="preserve"> items purchased using credit.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430"/>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the</w:t>
                  </w:r>
                  <w:proofErr w:type="gramEnd"/>
                  <w:r>
                    <w:rPr>
                      <w:rFonts w:ascii="Arial Unicode MS" w:eastAsia="Arial Unicode MS" w:hAnsi="Arial Unicode MS" w:cs="Arial Unicode MS"/>
                      <w:color w:val="000000"/>
                      <w:sz w:val="24"/>
                    </w:rPr>
                    <w:t xml:space="preserve"> ownership of intangible assets such as patents.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176"/>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expenses</w:t>
                  </w:r>
                  <w:proofErr w:type="gramEnd"/>
                  <w:r>
                    <w:rPr>
                      <w:rFonts w:ascii="Arial Unicode MS" w:eastAsia="Arial Unicode MS" w:hAnsi="Arial Unicode MS" w:cs="Arial Unicode MS"/>
                      <w:color w:val="000000"/>
                      <w:sz w:val="24"/>
                    </w:rPr>
                    <w:t xml:space="preserve"> which do not directly affect</w:t>
                  </w:r>
                  <w:r>
                    <w:rPr>
                      <w:rFonts w:ascii="Arial Unicode MS" w:eastAsia="Arial Unicode MS" w:hAnsi="Arial Unicode MS" w:cs="Arial Unicode MS"/>
                      <w:color w:val="000000"/>
                      <w:sz w:val="24"/>
                    </w:rPr>
                    <w:t xml:space="preserve"> cash flows.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28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sales</w:t>
                  </w:r>
                  <w:proofErr w:type="gramEnd"/>
                  <w:r>
                    <w:rPr>
                      <w:rFonts w:ascii="Arial Unicode MS" w:eastAsia="Arial Unicode MS" w:hAnsi="Arial Unicode MS" w:cs="Arial Unicode MS"/>
                      <w:color w:val="000000"/>
                      <w:sz w:val="24"/>
                    </w:rPr>
                    <w:t xml:space="preserve"> which are made using store credit.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Noncash items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percentage of the next dollar you earn that must be paid in taxes is referred to as the _____ tax rate.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0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mean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4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residual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total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average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2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marginal</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Difficulty: 1 </w:t>
            </w:r>
            <w:r>
              <w:rPr>
                <w:rFonts w:ascii="Arial Unicode MS" w:eastAsia="Arial Unicode MS" w:hAnsi="Arial Unicode MS" w:cs="Arial Unicode MS"/>
                <w:i/>
                <w:color w:val="000000"/>
                <w:sz w:val="16"/>
              </w:rPr>
              <w:t>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Marginal tax rate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_____ tax rate is equal to total taxes divided by total taxable income.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deductible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4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residual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total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average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2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marginal</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Average tax rate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The cash flow of a firm </w:t>
            </w:r>
            <w:r>
              <w:rPr>
                <w:rFonts w:ascii="Arial Unicode MS" w:eastAsia="Arial Unicode MS" w:hAnsi="Arial Unicode MS" w:cs="Arial Unicode MS"/>
                <w:color w:val="000000"/>
                <w:sz w:val="24"/>
              </w:rPr>
              <w:t>which is available for distribution to the firm's creditors and stockholders is called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1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operating</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capital spending.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5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7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7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to stockholders.</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Refer to section </w:t>
            </w:r>
            <w:r>
              <w:rPr>
                <w:rFonts w:ascii="Arial Unicode MS" w:eastAsia="Arial Unicode MS" w:hAnsi="Arial Unicode MS" w:cs="Arial Unicode MS"/>
                <w:color w:val="000000"/>
                <w:sz w:val="24"/>
              </w:rPr>
              <w:t>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Which term relates to the cash flow which results from </w:t>
            </w:r>
            <w:r>
              <w:rPr>
                <w:rFonts w:ascii="Arial Unicode MS" w:eastAsia="Arial Unicode MS" w:hAnsi="Arial Unicode MS" w:cs="Arial Unicode MS"/>
                <w:color w:val="000000"/>
                <w:sz w:val="24"/>
              </w:rPr>
              <w:t>a firm's ongoing, normal business activities?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0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capital spending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98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cash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5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cash flow to creditors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Cash flow from assets is also known as the firm's: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76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capital</w:t>
                  </w:r>
                  <w:proofErr w:type="gramEnd"/>
                  <w:r>
                    <w:rPr>
                      <w:rFonts w:ascii="Arial Unicode MS" w:eastAsia="Arial Unicode MS" w:hAnsi="Arial Unicode MS" w:cs="Arial Unicode MS"/>
                      <w:color w:val="000000"/>
                      <w:sz w:val="24"/>
                    </w:rPr>
                    <w:t xml:space="preserve"> structure.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equity</w:t>
                  </w:r>
                  <w:proofErr w:type="gramEnd"/>
                  <w:r>
                    <w:rPr>
                      <w:rFonts w:ascii="Arial Unicode MS" w:eastAsia="Arial Unicode MS" w:hAnsi="Arial Unicode MS" w:cs="Arial Unicode MS"/>
                      <w:color w:val="000000"/>
                      <w:sz w:val="24"/>
                    </w:rPr>
                    <w:t xml:space="preserve"> structure.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5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hidden</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54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free</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8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historical</w:t>
                  </w:r>
                  <w:proofErr w:type="gramEnd"/>
                  <w:r>
                    <w:rPr>
                      <w:rFonts w:ascii="Arial Unicode MS" w:eastAsia="Arial Unicode MS" w:hAnsi="Arial Unicode MS" w:cs="Arial Unicode MS"/>
                      <w:color w:val="000000"/>
                      <w:sz w:val="24"/>
                    </w:rPr>
                    <w:t xml:space="preserve"> cash flow.</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Free</w:t>
            </w:r>
            <w:r>
              <w:rPr>
                <w:rFonts w:ascii="Arial Unicode MS" w:eastAsia="Arial Unicode MS" w:hAnsi="Arial Unicode MS" w:cs="Arial Unicode MS"/>
                <w:i/>
                <w:color w:val="000000"/>
                <w:sz w:val="16"/>
              </w:rPr>
              <w:t xml:space="preserve">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cash flow related to interest payments less any net new borrowing is called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1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operating</w:t>
                  </w:r>
                  <w:proofErr w:type="gramEnd"/>
                  <w:r>
                    <w:rPr>
                      <w:rFonts w:ascii="Arial Unicode MS" w:eastAsia="Arial Unicode MS" w:hAnsi="Arial Unicode MS" w:cs="Arial Unicode MS"/>
                      <w:color w:val="000000"/>
                      <w:sz w:val="24"/>
                    </w:rPr>
                    <w:t xml:space="preserve">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86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capital</w:t>
                  </w:r>
                  <w:proofErr w:type="gramEnd"/>
                  <w:r>
                    <w:rPr>
                      <w:rFonts w:ascii="Arial Unicode MS" w:eastAsia="Arial Unicode MS" w:hAnsi="Arial Unicode MS" w:cs="Arial Unicode MS"/>
                      <w:color w:val="000000"/>
                      <w:sz w:val="24"/>
                    </w:rPr>
                    <w:t xml:space="preserve"> spending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5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7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from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2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to creditors.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Cash flow to stockholders is defined</w:t>
            </w:r>
            <w:r>
              <w:rPr>
                <w:rFonts w:ascii="Arial Unicode MS" w:eastAsia="Arial Unicode MS" w:hAnsi="Arial Unicode MS" w:cs="Arial Unicode MS"/>
                <w:color w:val="000000"/>
                <w:sz w:val="24"/>
              </w:rPr>
              <w:t xml:space="preserve"> as: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16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the</w:t>
                  </w:r>
                  <w:proofErr w:type="gramEnd"/>
                  <w:r>
                    <w:rPr>
                      <w:rFonts w:ascii="Arial Unicode MS" w:eastAsia="Arial Unicode MS" w:hAnsi="Arial Unicode MS" w:cs="Arial Unicode MS"/>
                      <w:color w:val="000000"/>
                      <w:sz w:val="24"/>
                    </w:rPr>
                    <w:t xml:space="preserve"> total amount of interest and dividends paid during the past year.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2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the</w:t>
                  </w:r>
                  <w:proofErr w:type="gramEnd"/>
                  <w:r>
                    <w:rPr>
                      <w:rFonts w:ascii="Arial Unicode MS" w:eastAsia="Arial Unicode MS" w:hAnsi="Arial Unicode MS" w:cs="Arial Unicode MS"/>
                      <w:color w:val="000000"/>
                      <w:sz w:val="24"/>
                    </w:rPr>
                    <w:t xml:space="preserve"> change in total equity over the past year.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60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from assets plus the cash flow to creditors.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6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operating</w:t>
                  </w:r>
                  <w:proofErr w:type="gramEnd"/>
                  <w:r>
                    <w:rPr>
                      <w:rFonts w:ascii="Arial Unicode MS" w:eastAsia="Arial Unicode MS" w:hAnsi="Arial Unicode MS" w:cs="Arial Unicode MS"/>
                      <w:color w:val="000000"/>
                      <w:sz w:val="24"/>
                    </w:rPr>
                    <w:t xml:space="preserve"> cash flow minus the cash flow to creditors.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897"/>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dividend</w:t>
                  </w:r>
                  <w:proofErr w:type="gramEnd"/>
                  <w:r>
                    <w:rPr>
                      <w:rFonts w:ascii="Arial Unicode MS" w:eastAsia="Arial Unicode MS" w:hAnsi="Arial Unicode MS" w:cs="Arial Unicode MS"/>
                      <w:color w:val="000000"/>
                      <w:sz w:val="24"/>
                    </w:rPr>
                    <w:t xml:space="preserve"> payments less net new equity raised.</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Cash flow to </w:t>
            </w:r>
            <w:r>
              <w:rPr>
                <w:rFonts w:ascii="Arial Unicode MS" w:eastAsia="Arial Unicode MS" w:hAnsi="Arial Unicode MS" w:cs="Arial Unicode MS"/>
                <w:i/>
                <w:color w:val="000000"/>
                <w:sz w:val="16"/>
              </w:rPr>
              <w:t>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is classified as an intangible fixed asset?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12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accounts receivable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0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production equipment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2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building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8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trademark</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7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Intangible fixed asset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of the following are current assets?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patent</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inventory</w:t>
            </w:r>
            <w:proofErr w:type="gramEnd"/>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accounts</w:t>
            </w:r>
            <w:proofErr w:type="gramEnd"/>
            <w:r>
              <w:rPr>
                <w:rFonts w:ascii="Arial Unicode MS" w:eastAsia="Arial Unicode MS" w:hAnsi="Arial Unicode MS" w:cs="Arial Unicode MS"/>
                <w:color w:val="000000"/>
                <w:sz w:val="24"/>
              </w:rPr>
              <w:t xml:space="preserve"> pa</w:t>
            </w:r>
            <w:r>
              <w:rPr>
                <w:rFonts w:ascii="Arial Unicode MS" w:eastAsia="Arial Unicode MS" w:hAnsi="Arial Unicode MS" w:cs="Arial Unicode MS"/>
                <w:color w:val="000000"/>
                <w:sz w:val="24"/>
              </w:rPr>
              <w:t>yable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cash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3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0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0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80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III, and IV only</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difference </w:t>
            </w:r>
            <w:r>
              <w:rPr>
                <w:rFonts w:ascii="Arial Unicode MS" w:eastAsia="Arial Unicode MS" w:hAnsi="Arial Unicode MS" w:cs="Arial Unicode MS"/>
                <w:i/>
                <w:color w:val="000000"/>
                <w:sz w:val="16"/>
              </w:rPr>
              <w:t>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Current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is included in a firm's market value but yet is excluded from the firm's accounting value?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3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real estate investment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376"/>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good reputation of the company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8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equipment owned by the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98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money due from a customer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an item held by the firm for future sale</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w:t>
            </w:r>
            <w:r>
              <w:rPr>
                <w:rFonts w:ascii="Arial Unicode MS" w:eastAsia="Arial Unicode MS" w:hAnsi="Arial Unicode MS" w:cs="Arial Unicode MS"/>
                <w:i/>
                <w:color w:val="000000"/>
                <w:sz w:val="16"/>
              </w:rPr>
              <w:t xml:space="preserv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of the following are included in current liabilities?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note payable to a supplier in eight months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amount</w:t>
            </w:r>
            <w:proofErr w:type="gramEnd"/>
            <w:r>
              <w:rPr>
                <w:rFonts w:ascii="Arial Unicode MS" w:eastAsia="Arial Unicode MS" w:hAnsi="Arial Unicode MS" w:cs="Arial Unicode MS"/>
                <w:color w:val="000000"/>
                <w:sz w:val="24"/>
              </w:rPr>
              <w:t xml:space="preserve"> due from a customer next</w:t>
            </w:r>
            <w:r>
              <w:rPr>
                <w:rFonts w:ascii="Arial Unicode MS" w:eastAsia="Arial Unicode MS" w:hAnsi="Arial Unicode MS" w:cs="Arial Unicode MS"/>
                <w:color w:val="000000"/>
                <w:sz w:val="24"/>
              </w:rPr>
              <w:t xml:space="preserve"> month</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account</w:t>
            </w:r>
            <w:proofErr w:type="gramEnd"/>
            <w:r>
              <w:rPr>
                <w:rFonts w:ascii="Arial Unicode MS" w:eastAsia="Arial Unicode MS" w:hAnsi="Arial Unicode MS" w:cs="Arial Unicode MS"/>
                <w:color w:val="000000"/>
                <w:sz w:val="24"/>
              </w:rPr>
              <w:t xml:space="preserve"> payable to a supplier that is due next week</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loan payable to the bank in fourteen months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30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7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4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III, and IV</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Current liabilities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Which one of the following will increase the value </w:t>
            </w:r>
            <w:r>
              <w:rPr>
                <w:rFonts w:ascii="Arial Unicode MS" w:eastAsia="Arial Unicode MS" w:hAnsi="Arial Unicode MS" w:cs="Arial Unicode MS"/>
                <w:color w:val="000000"/>
                <w:sz w:val="24"/>
              </w:rPr>
              <w:t>of a firm's net working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97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using cash to pay a supplier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8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depreciating an asset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52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collecting an accounts receivable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purchasing inventory on credit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78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selling inventory at a profit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concerning net working capit</w:t>
            </w:r>
            <w:r>
              <w:rPr>
                <w:rFonts w:ascii="Arial Unicode MS" w:eastAsia="Arial Unicode MS" w:hAnsi="Arial Unicode MS" w:cs="Arial Unicode MS"/>
                <w:color w:val="000000"/>
                <w:sz w:val="24"/>
              </w:rPr>
              <w:t>al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6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increases when inventory is purchased with cash.</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must be a positive value.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25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Total assets must increase if net working capital increases.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 decrease in the cash balance may or </w:t>
                  </w:r>
                  <w:r>
                    <w:rPr>
                      <w:rFonts w:ascii="Arial Unicode MS" w:eastAsia="Arial Unicode MS" w:hAnsi="Arial Unicode MS" w:cs="Arial Unicode MS"/>
                      <w:color w:val="000000"/>
                      <w:sz w:val="24"/>
                    </w:rPr>
                    <w:t>may not decrease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is the amount of cash a firm currently has available for spending.</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difference between </w:t>
            </w:r>
            <w:r>
              <w:rPr>
                <w:rFonts w:ascii="Arial Unicode MS" w:eastAsia="Arial Unicode MS" w:hAnsi="Arial Unicode MS" w:cs="Arial Unicode MS"/>
                <w:i/>
                <w:color w:val="000000"/>
                <w:sz w:val="16"/>
              </w:rPr>
              <w:t>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concerning net working capital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lower the value of net working capital the greater the ability</w:t>
                  </w:r>
                  <w:r>
                    <w:rPr>
                      <w:rFonts w:ascii="Arial Unicode MS" w:eastAsia="Arial Unicode MS" w:hAnsi="Arial Unicode MS" w:cs="Arial Unicode MS"/>
                      <w:color w:val="000000"/>
                      <w:sz w:val="24"/>
                    </w:rPr>
                    <w:t xml:space="preserve"> of a firm to meet its current obligations.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8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An increase in net working capital must also increase current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60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increases when inventory is sold for cash at a profit.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49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Firms with equal amounts of net working capital </w:t>
                  </w:r>
                  <w:r>
                    <w:rPr>
                      <w:rFonts w:ascii="Arial Unicode MS" w:eastAsia="Arial Unicode MS" w:hAnsi="Arial Unicode MS" w:cs="Arial Unicode MS"/>
                      <w:color w:val="000000"/>
                      <w:sz w:val="24"/>
                    </w:rPr>
                    <w:t>are also equally liquid.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81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working capital is a part of the operating cash flow.</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difference between accounting value (or "book" value) </w:t>
            </w:r>
            <w:r>
              <w:rPr>
                <w:rFonts w:ascii="Arial Unicode MS" w:eastAsia="Arial Unicode MS" w:hAnsi="Arial Unicode MS" w:cs="Arial Unicode MS"/>
                <w:i/>
                <w:color w:val="000000"/>
                <w:sz w:val="16"/>
              </w:rPr>
              <w:t>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accounts is the most liquid?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97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2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building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122"/>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accounts receivable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12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equipment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5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land</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w:t>
            </w:r>
            <w:r>
              <w:rPr>
                <w:rFonts w:ascii="Arial Unicode MS" w:eastAsia="Arial Unicode MS" w:hAnsi="Arial Unicode MS" w:cs="Arial Unicode MS"/>
                <w:i/>
                <w:color w:val="000000"/>
                <w:sz w:val="16"/>
              </w:rPr>
              <w:t xml:space="preserve">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represents the most liquid asset?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48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$100 account </w:t>
                  </w:r>
                  <w:r>
                    <w:rPr>
                      <w:rFonts w:ascii="Arial Unicode MS" w:eastAsia="Arial Unicode MS" w:hAnsi="Arial Unicode MS" w:cs="Arial Unicode MS"/>
                      <w:color w:val="000000"/>
                      <w:sz w:val="24"/>
                    </w:rPr>
                    <w:t>receivable that is discounted and collected for $96 today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85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of inventory which is sold today on credit for $103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00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of inventory which is discounted and sold for $97 cash today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230"/>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of inventory that is sold today for $100 cash</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71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 accounts receivable that will be collected in full next week</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liquidity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497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Liquid assets tend to earn a high rate of return.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76"/>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Liquid assets are valuable to a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Liquid assets are defined as assets </w:t>
                  </w:r>
                  <w:r>
                    <w:rPr>
                      <w:rFonts w:ascii="Arial Unicode MS" w:eastAsia="Arial Unicode MS" w:hAnsi="Arial Unicode MS" w:cs="Arial Unicode MS"/>
                      <w:color w:val="000000"/>
                      <w:sz w:val="24"/>
                    </w:rPr>
                    <w:t>that can be sold quickly regardless of the price obtained.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 is more liquid than accounts receivable because inventory is tangible.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12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Any asset that can be sold within the next year is considered liquid.</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270"/>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increases</w:t>
                  </w:r>
                  <w:proofErr w:type="gramEnd"/>
                  <w:r>
                    <w:rPr>
                      <w:rFonts w:ascii="Arial Unicode MS" w:eastAsia="Arial Unicode MS" w:hAnsi="Arial Unicode MS" w:cs="Arial Unicode MS"/>
                      <w:color w:val="000000"/>
                      <w:sz w:val="24"/>
                    </w:rPr>
                    <w:t xml:space="preserve"> in value anytime total assets</w:t>
                  </w:r>
                  <w:r>
                    <w:rPr>
                      <w:rFonts w:ascii="Arial Unicode MS" w:eastAsia="Arial Unicode MS" w:hAnsi="Arial Unicode MS" w:cs="Arial Unicode MS"/>
                      <w:color w:val="000000"/>
                      <w:sz w:val="24"/>
                    </w:rPr>
                    <w:t xml:space="preserve"> increases.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44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total assets plus total liabilities.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64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decreases</w:t>
                  </w:r>
                  <w:proofErr w:type="gramEnd"/>
                  <w:r>
                    <w:rPr>
                      <w:rFonts w:ascii="Arial Unicode MS" w:eastAsia="Arial Unicode MS" w:hAnsi="Arial Unicode MS" w:cs="Arial Unicode MS"/>
                      <w:color w:val="000000"/>
                      <w:sz w:val="24"/>
                    </w:rPr>
                    <w:t xml:space="preserve"> whenever new shares of stock are issued.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44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includes</w:t>
                  </w:r>
                  <w:proofErr w:type="gramEnd"/>
                  <w:r>
                    <w:rPr>
                      <w:rFonts w:ascii="Arial Unicode MS" w:eastAsia="Arial Unicode MS" w:hAnsi="Arial Unicode MS" w:cs="Arial Unicode MS"/>
                      <w:color w:val="000000"/>
                      <w:sz w:val="24"/>
                    </w:rPr>
                    <w:t xml:space="preserve"> long-term debt, preferred stock, and common stock.</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082"/>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represents</w:t>
                  </w:r>
                  <w:proofErr w:type="gramEnd"/>
                  <w:r>
                    <w:rPr>
                      <w:rFonts w:ascii="Arial Unicode MS" w:eastAsia="Arial Unicode MS" w:hAnsi="Arial Unicode MS" w:cs="Arial Unicode MS"/>
                      <w:color w:val="000000"/>
                      <w:sz w:val="24"/>
                    </w:rPr>
                    <w:t xml:space="preserve"> the residual value of a firm.</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Refer to section </w:t>
            </w:r>
            <w:r>
              <w:rPr>
                <w:rFonts w:ascii="Arial Unicode MS" w:eastAsia="Arial Unicode MS" w:hAnsi="Arial Unicode MS" w:cs="Arial Unicode MS"/>
                <w:color w:val="000000"/>
                <w:sz w:val="24"/>
              </w:rPr>
              <w:t>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Shareholders'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The higher the degree of financial leverage </w:t>
            </w:r>
            <w:r>
              <w:rPr>
                <w:rFonts w:ascii="Arial Unicode MS" w:eastAsia="Arial Unicode MS" w:hAnsi="Arial Unicode MS" w:cs="Arial Unicode MS"/>
                <w:color w:val="000000"/>
                <w:sz w:val="24"/>
              </w:rPr>
              <w:t>employed by a firm, the: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00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higher</w:t>
                  </w:r>
                  <w:proofErr w:type="gramEnd"/>
                  <w:r>
                    <w:rPr>
                      <w:rFonts w:ascii="Arial Unicode MS" w:eastAsia="Arial Unicode MS" w:hAnsi="Arial Unicode MS" w:cs="Arial Unicode MS"/>
                      <w:color w:val="000000"/>
                      <w:sz w:val="24"/>
                    </w:rPr>
                    <w:t xml:space="preserve"> the probability that the firm will encounter financial distress.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64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lower</w:t>
                  </w:r>
                  <w:proofErr w:type="gramEnd"/>
                  <w:r>
                    <w:rPr>
                      <w:rFonts w:ascii="Arial Unicode MS" w:eastAsia="Arial Unicode MS" w:hAnsi="Arial Unicode MS" w:cs="Arial Unicode MS"/>
                      <w:color w:val="000000"/>
                      <w:sz w:val="24"/>
                    </w:rPr>
                    <w:t xml:space="preserve"> the amount of debt incurred.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6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less</w:t>
                  </w:r>
                  <w:proofErr w:type="gramEnd"/>
                  <w:r>
                    <w:rPr>
                      <w:rFonts w:ascii="Arial Unicode MS" w:eastAsia="Arial Unicode MS" w:hAnsi="Arial Unicode MS" w:cs="Arial Unicode MS"/>
                      <w:color w:val="000000"/>
                      <w:sz w:val="24"/>
                    </w:rPr>
                    <w:t xml:space="preserve"> debt a firm has per dollar of total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270"/>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higher</w:t>
                  </w:r>
                  <w:proofErr w:type="gramEnd"/>
                  <w:r>
                    <w:rPr>
                      <w:rFonts w:ascii="Arial Unicode MS" w:eastAsia="Arial Unicode MS" w:hAnsi="Arial Unicode MS" w:cs="Arial Unicode MS"/>
                      <w:color w:val="000000"/>
                      <w:sz w:val="24"/>
                    </w:rPr>
                    <w:t xml:space="preserve"> the number of outstanding shares of stock.</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13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lower</w:t>
                  </w:r>
                  <w:proofErr w:type="gramEnd"/>
                  <w:r>
                    <w:rPr>
                      <w:rFonts w:ascii="Arial Unicode MS" w:eastAsia="Arial Unicode MS" w:hAnsi="Arial Unicode MS" w:cs="Arial Unicode MS"/>
                      <w:color w:val="000000"/>
                      <w:sz w:val="24"/>
                    </w:rPr>
                    <w:t xml:space="preserve"> the balance in accounts payable.</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w:t>
            </w:r>
            <w:r>
              <w:rPr>
                <w:rFonts w:ascii="Arial Unicode MS" w:eastAsia="Arial Unicode MS" w:hAnsi="Arial Unicode MS" w:cs="Arial Unicode MS"/>
                <w:i/>
                <w:color w:val="000000"/>
                <w:sz w:val="16"/>
              </w:rPr>
              <w:t>Financial leverage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book value of a firm is: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equivalent</w:t>
                  </w:r>
                  <w:proofErr w:type="gramEnd"/>
                  <w:r>
                    <w:rPr>
                      <w:rFonts w:ascii="Arial Unicode MS" w:eastAsia="Arial Unicode MS" w:hAnsi="Arial Unicode MS" w:cs="Arial Unicode MS"/>
                      <w:color w:val="000000"/>
                      <w:sz w:val="24"/>
                    </w:rPr>
                    <w:t xml:space="preserve"> to the firm's market value provided that the firm has some fixed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7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based</w:t>
                  </w:r>
                  <w:proofErr w:type="gramEnd"/>
                  <w:r>
                    <w:rPr>
                      <w:rFonts w:ascii="Arial Unicode MS" w:eastAsia="Arial Unicode MS" w:hAnsi="Arial Unicode MS" w:cs="Arial Unicode MS"/>
                      <w:color w:val="000000"/>
                      <w:sz w:val="24"/>
                    </w:rPr>
                    <w:t xml:space="preserve"> on historical cost.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59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generally</w:t>
                  </w:r>
                  <w:proofErr w:type="gramEnd"/>
                  <w:r>
                    <w:rPr>
                      <w:rFonts w:ascii="Arial Unicode MS" w:eastAsia="Arial Unicode MS" w:hAnsi="Arial Unicode MS" w:cs="Arial Unicode MS"/>
                      <w:color w:val="000000"/>
                      <w:sz w:val="24"/>
                    </w:rPr>
                    <w:t xml:space="preserve"> greater than the market value when fixed assets are included</w:t>
                  </w:r>
                  <w:r>
                    <w:rPr>
                      <w:rFonts w:ascii="Arial Unicode MS" w:eastAsia="Arial Unicode MS" w:hAnsi="Arial Unicode MS" w:cs="Arial Unicode MS"/>
                      <w:color w:val="000000"/>
                      <w:sz w:val="24"/>
                    </w:rPr>
                    <w: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15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more</w:t>
                  </w:r>
                  <w:proofErr w:type="gramEnd"/>
                  <w:r>
                    <w:rPr>
                      <w:rFonts w:ascii="Arial Unicode MS" w:eastAsia="Arial Unicode MS" w:hAnsi="Arial Unicode MS" w:cs="Arial Unicode MS"/>
                      <w:color w:val="000000"/>
                      <w:sz w:val="24"/>
                    </w:rPr>
                    <w:t xml:space="preserve"> of a financial than an accounting valuation.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adjusted</w:t>
                  </w:r>
                  <w:proofErr w:type="gramEnd"/>
                  <w:r>
                    <w:rPr>
                      <w:rFonts w:ascii="Arial Unicode MS" w:eastAsia="Arial Unicode MS" w:hAnsi="Arial Unicode MS" w:cs="Arial Unicode MS"/>
                      <w:color w:val="000000"/>
                      <w:sz w:val="24"/>
                    </w:rPr>
                    <w:t xml:space="preserve"> to the market value whenever the market value exceeds the stated book value.</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w:t>
            </w:r>
            <w:r>
              <w:rPr>
                <w:rFonts w:ascii="Arial Unicode MS" w:eastAsia="Arial Unicode MS" w:hAnsi="Arial Unicode MS" w:cs="Arial Unicode MS"/>
                <w:i/>
                <w:color w:val="000000"/>
                <w:sz w:val="16"/>
              </w:rPr>
              <w:t>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Book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of the following is (are) included in the market value of a firm but are excluded from the firm's book value?</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 value of management </w:t>
            </w:r>
            <w:r>
              <w:rPr>
                <w:rFonts w:ascii="Arial Unicode MS" w:eastAsia="Arial Unicode MS" w:hAnsi="Arial Unicode MS" w:cs="Arial Unicode MS"/>
                <w:color w:val="000000"/>
                <w:sz w:val="24"/>
              </w:rPr>
              <w:t>skills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value</w:t>
            </w:r>
            <w:proofErr w:type="gramEnd"/>
            <w:r>
              <w:rPr>
                <w:rFonts w:ascii="Arial Unicode MS" w:eastAsia="Arial Unicode MS" w:hAnsi="Arial Unicode MS" w:cs="Arial Unicode MS"/>
                <w:color w:val="000000"/>
                <w:sz w:val="24"/>
              </w:rPr>
              <w:t xml:space="preserve"> of a copyright</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value</w:t>
            </w:r>
            <w:proofErr w:type="gramEnd"/>
            <w:r>
              <w:rPr>
                <w:rFonts w:ascii="Arial Unicode MS" w:eastAsia="Arial Unicode MS" w:hAnsi="Arial Unicode MS" w:cs="Arial Unicode MS"/>
                <w:color w:val="000000"/>
                <w:sz w:val="24"/>
              </w:rPr>
              <w:t xml:space="preserve"> of the firm's reputation</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value of employee's experience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7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4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4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III, and IV only</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Blooms: </w:t>
            </w:r>
            <w:r>
              <w:rPr>
                <w:rFonts w:ascii="Arial Unicode MS" w:eastAsia="Arial Unicode MS" w:hAnsi="Arial Unicode MS" w:cs="Arial Unicode MS"/>
                <w:i/>
                <w:color w:val="000000"/>
                <w:sz w:val="16"/>
              </w:rPr>
              <w:t>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and book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You recently purchased a grocery store. At the time of the purchase, the </w:t>
            </w:r>
            <w:r>
              <w:rPr>
                <w:rFonts w:ascii="Arial Unicode MS" w:eastAsia="Arial Unicode MS" w:hAnsi="Arial Unicode MS" w:cs="Arial Unicode MS"/>
                <w:color w:val="000000"/>
                <w:sz w:val="24"/>
              </w:rPr>
              <w:t>store's market value equaled its book value. The purchase included the building, the fixtures, and the inventory. Which one of the following is most apt to cause the market value of this store to be lower than the book value?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488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sudden and unexpecte</w:t>
                  </w:r>
                  <w:r>
                    <w:rPr>
                      <w:rFonts w:ascii="Arial Unicode MS" w:eastAsia="Arial Unicode MS" w:hAnsi="Arial Unicode MS" w:cs="Arial Unicode MS"/>
                      <w:color w:val="000000"/>
                      <w:sz w:val="24"/>
                    </w:rPr>
                    <w:t>d increase in inflation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19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replacement of old inventory items with more desirable products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430"/>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improvements to the surrounding area by other store owners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construction of a new restricted access highway located between the store and the surro</w:t>
                  </w:r>
                  <w:r>
                    <w:rPr>
                      <w:rFonts w:ascii="Arial Unicode MS" w:eastAsia="Arial Unicode MS" w:hAnsi="Arial Unicode MS" w:cs="Arial Unicode MS"/>
                      <w:color w:val="000000"/>
                      <w:sz w:val="24"/>
                    </w:rPr>
                    <w:t>unding residential areas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19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addition of a stop light at the main entrance to the store's parking lot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w:t>
            </w:r>
            <w:r>
              <w:rPr>
                <w:rFonts w:ascii="Arial Unicode MS" w:eastAsia="Arial Unicode MS" w:hAnsi="Arial Unicode MS" w:cs="Arial Unicode MS"/>
                <w:i/>
                <w:color w:val="000000"/>
                <w:sz w:val="16"/>
              </w:rPr>
              <w:t>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and book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is true according to Generally Accepted Accounting Principles?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47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may or may not be recorded at management's discretion.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56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Income is recorded based on the matching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68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Costs are recorded based on the realization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32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is recorded based on the recognition principle.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05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Costs of goods sold are recorded based on the matching principle.</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GAAP</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29.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these is most apt to be a fixed cost?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42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raw </w:t>
                  </w:r>
                  <w:r>
                    <w:rPr>
                      <w:rFonts w:ascii="Arial Unicode MS" w:eastAsia="Arial Unicode MS" w:hAnsi="Arial Unicode MS" w:cs="Arial Unicode MS"/>
                      <w:color w:val="000000"/>
                      <w:sz w:val="24"/>
                    </w:rPr>
                    <w:t>materials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28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manufacturing wages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37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management bonuses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office salaries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9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shipping and freight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02-02 The difference between accounting income </w:t>
            </w:r>
            <w:r>
              <w:rPr>
                <w:rFonts w:ascii="Arial Unicode MS" w:eastAsia="Arial Unicode MS" w:hAnsi="Arial Unicode MS" w:cs="Arial Unicode MS"/>
                <w:i/>
                <w:color w:val="000000"/>
                <w:sz w:val="16"/>
              </w:rPr>
              <w:t>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Fixed cost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costs is most apt to be a fixed cost?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22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production labor cost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0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2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raw materials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utilities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0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sales commissions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Fixed cost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Which of the following are expenses for accounting purposes but are not operating </w:t>
            </w:r>
            <w:r>
              <w:rPr>
                <w:rFonts w:ascii="Arial Unicode MS" w:eastAsia="Arial Unicode MS" w:hAnsi="Arial Unicode MS" w:cs="Arial Unicode MS"/>
                <w:color w:val="000000"/>
                <w:sz w:val="24"/>
              </w:rPr>
              <w:t>cash flows for financial purposes?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interest expense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taxes</w:t>
            </w:r>
            <w:proofErr w:type="gramEnd"/>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costs</w:t>
            </w:r>
            <w:proofErr w:type="gramEnd"/>
            <w:r>
              <w:rPr>
                <w:rFonts w:ascii="Arial Unicode MS" w:eastAsia="Arial Unicode MS" w:hAnsi="Arial Unicode MS" w:cs="Arial Unicode MS"/>
                <w:color w:val="000000"/>
                <w:sz w:val="24"/>
              </w:rPr>
              <w:t xml:space="preserve"> of goods sold</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IV. depreciation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0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IV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6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II, and IV only</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sections 2.2 and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 and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Accounti</w:t>
            </w:r>
            <w:r>
              <w:rPr>
                <w:rFonts w:ascii="Arial Unicode MS" w:eastAsia="Arial Unicode MS" w:hAnsi="Arial Unicode MS" w:cs="Arial Unicode MS"/>
                <w:i/>
                <w:color w:val="000000"/>
                <w:sz w:val="16"/>
              </w:rPr>
              <w:t>ng versus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an income statement is correct? Assume accrual accounting is used.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08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addition to retained earnings is equal to net income plus dividends paid.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Credit sales are </w:t>
                  </w:r>
                  <w:r>
                    <w:rPr>
                      <w:rFonts w:ascii="Arial Unicode MS" w:eastAsia="Arial Unicode MS" w:hAnsi="Arial Unicode MS" w:cs="Arial Unicode MS"/>
                      <w:color w:val="000000"/>
                      <w:sz w:val="24"/>
                    </w:rPr>
                    <w:t>recorded on the income statement when the cash from the sale is collected.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labor costs for producing a product are expensed when the product is sold.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3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is a non-cash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6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increases the marginal tax rate.</w:t>
                  </w:r>
                </w:p>
              </w:tc>
            </w:tr>
          </w:tbl>
          <w:p w:rsidR="001E535A" w:rsidRDefault="00D65FF3">
            <w:pPr>
              <w:keepNext/>
              <w:keepLines/>
              <w:spacing w:before="319" w:after="319"/>
            </w:pPr>
            <w:r>
              <w:rPr>
                <w:rFonts w:ascii="Arial Unicode MS" w:eastAsia="Arial Unicode MS" w:hAnsi="Arial Unicode MS" w:cs="Arial Unicode MS"/>
                <w:color w:val="000000"/>
                <w:sz w:val="24"/>
              </w:rPr>
              <w:t>Refer</w:t>
            </w:r>
            <w:r>
              <w:rPr>
                <w:rFonts w:ascii="Arial Unicode MS" w:eastAsia="Arial Unicode MS" w:hAnsi="Arial Unicode MS" w:cs="Arial Unicode MS"/>
                <w:color w:val="000000"/>
                <w:sz w:val="24"/>
              </w:rPr>
              <w:t xml:space="preserve"> to sections 2.2 and 2.3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Section: </w:t>
            </w:r>
            <w:r>
              <w:rPr>
                <w:rFonts w:ascii="Arial Unicode MS" w:eastAsia="Arial Unicode MS" w:hAnsi="Arial Unicode MS" w:cs="Arial Unicode MS"/>
                <w:i/>
                <w:color w:val="000000"/>
                <w:sz w:val="16"/>
              </w:rPr>
              <w:t>2.2 and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taxes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marginal tax rate must be equal to or lower than the average tax rate for a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tax for a firm is computed by multiplying</w:t>
                  </w:r>
                  <w:r>
                    <w:rPr>
                      <w:rFonts w:ascii="Arial Unicode MS" w:eastAsia="Arial Unicode MS" w:hAnsi="Arial Unicode MS" w:cs="Arial Unicode MS"/>
                      <w:color w:val="000000"/>
                      <w:sz w:val="24"/>
                    </w:rPr>
                    <w:t xml:space="preserve"> the firm's current marginal tax rate times the taxable income.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75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Additional income is taxed at a firm's average tax rate.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Given the corporate tax structure in 2012, the highest marginal tax rate is equal to the highest average tax rate.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marginal tax rate for a firm can be either higher than or the same as the average tax rate.</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As of 2012, which one of the following statements concerning corporate income taxes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84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largest corporations have an average tax rate of 39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1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lowest marginal rate is 25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20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firm's tax is computed on an incremental basis.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firm's marginal tax rate will generally be lower than its average tax rate once the firm's income exceeds $50,000.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23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When analyzing a new project, the average tax rate should be used.</w:t>
                  </w:r>
                </w:p>
              </w:tc>
            </w:tr>
          </w:tbl>
          <w:p w:rsidR="001E535A" w:rsidRDefault="00D65FF3">
            <w:pPr>
              <w:keepNext/>
              <w:keepLines/>
              <w:spacing w:before="319" w:after="319"/>
            </w:pPr>
            <w:r>
              <w:rPr>
                <w:rFonts w:ascii="Arial Unicode MS" w:eastAsia="Arial Unicode MS" w:hAnsi="Arial Unicode MS" w:cs="Arial Unicode MS"/>
                <w:color w:val="000000"/>
                <w:sz w:val="24"/>
              </w:rPr>
              <w:t>Refer</w:t>
            </w:r>
            <w:r>
              <w:rPr>
                <w:rFonts w:ascii="Arial Unicode MS" w:eastAsia="Arial Unicode MS" w:hAnsi="Arial Unicode MS" w:cs="Arial Unicode MS"/>
                <w:color w:val="000000"/>
                <w:sz w:val="24"/>
              </w:rPr>
              <w:t xml:space="preserve"> to section 2.3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Taxes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Depreciation: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3803"/>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reduces</w:t>
                  </w:r>
                  <w:proofErr w:type="gramEnd"/>
                  <w:r>
                    <w:rPr>
                      <w:rFonts w:ascii="Arial Unicode MS" w:eastAsia="Arial Unicode MS" w:hAnsi="Arial Unicode MS" w:cs="Arial Unicode MS"/>
                      <w:color w:val="000000"/>
                      <w:sz w:val="24"/>
                    </w:rPr>
                    <w:t xml:space="preserve"> both taxes and net income.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60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increases</w:t>
                  </w:r>
                  <w:proofErr w:type="gramEnd"/>
                  <w:r>
                    <w:rPr>
                      <w:rFonts w:ascii="Arial Unicode MS" w:eastAsia="Arial Unicode MS" w:hAnsi="Arial Unicode MS" w:cs="Arial Unicode MS"/>
                      <w:color w:val="000000"/>
                      <w:sz w:val="24"/>
                    </w:rPr>
                    <w:t xml:space="preserve"> the net fixed assets as shown on the balance sheet.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01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reduces</w:t>
                  </w:r>
                  <w:proofErr w:type="gramEnd"/>
                  <w:r>
                    <w:rPr>
                      <w:rFonts w:ascii="Arial Unicode MS" w:eastAsia="Arial Unicode MS" w:hAnsi="Arial Unicode MS" w:cs="Arial Unicode MS"/>
                      <w:color w:val="000000"/>
                      <w:sz w:val="24"/>
                    </w:rPr>
                    <w:t xml:space="preserve"> both the net fixed assets and the costs of a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80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a noncash expense which increases the net income.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00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decreases</w:t>
                  </w:r>
                  <w:proofErr w:type="gramEnd"/>
                  <w:r>
                    <w:rPr>
                      <w:rFonts w:ascii="Arial Unicode MS" w:eastAsia="Arial Unicode MS" w:hAnsi="Arial Unicode MS" w:cs="Arial Unicode MS"/>
                      <w:color w:val="000000"/>
                      <w:sz w:val="24"/>
                    </w:rPr>
                    <w:t xml:space="preserve"> net fixed assets, net income, and operating cash </w:t>
                  </w:r>
                  <w:r>
                    <w:rPr>
                      <w:rFonts w:ascii="Arial Unicode MS" w:eastAsia="Arial Unicode MS" w:hAnsi="Arial Unicode MS" w:cs="Arial Unicode MS"/>
                      <w:color w:val="000000"/>
                      <w:sz w:val="24"/>
                    </w:rPr>
                    <w:t>flows.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sections 2.2 and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w:t>
            </w:r>
            <w:r>
              <w:rPr>
                <w:rFonts w:ascii="Arial Unicode MS" w:eastAsia="Arial Unicode MS" w:hAnsi="Arial Unicode MS" w:cs="Arial Unicode MS"/>
                <w:i/>
                <w:color w:val="000000"/>
                <w:sz w:val="16"/>
              </w:rPr>
              <w:t>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 and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Depreciation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related to an income statement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32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expense increases the amount of tax due.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97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 does not affect taxes since</w:t>
                  </w:r>
                  <w:r>
                    <w:rPr>
                      <w:rFonts w:ascii="Arial Unicode MS" w:eastAsia="Arial Unicode MS" w:hAnsi="Arial Unicode MS" w:cs="Arial Unicode MS"/>
                      <w:color w:val="000000"/>
                      <w:sz w:val="24"/>
                    </w:rPr>
                    <w:t xml:space="preserve"> it is a non-cash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3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income is distributed to dividends and paid-in surplus.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897"/>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Taxes reduce both net income and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430"/>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expense is included in operating cash flow.</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sections 2.2 and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 and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w:t>
            </w:r>
            <w:r>
              <w:rPr>
                <w:rFonts w:ascii="Arial Unicode MS" w:eastAsia="Arial Unicode MS" w:hAnsi="Arial Unicode MS" w:cs="Arial Unicode MS"/>
                <w:i/>
                <w:color w:val="000000"/>
                <w:sz w:val="16"/>
              </w:rPr>
              <w:t>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statements is correct concerning a corporation with taxable income of $125,000?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income minus dividends paid will equal the ending retained earnings for the year.</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87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An increase in depreciation </w:t>
                  </w:r>
                  <w:r>
                    <w:rPr>
                      <w:rFonts w:ascii="Arial Unicode MS" w:eastAsia="Arial Unicode MS" w:hAnsi="Arial Unicode MS" w:cs="Arial Unicode MS"/>
                      <w:color w:val="000000"/>
                      <w:sz w:val="24"/>
                    </w:rPr>
                    <w:t>will increase the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Net income divided by the number of shares outstanding will equal the dividends per share.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71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paid will be included in both net income and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An increase in the tax rate will </w:t>
                  </w:r>
                  <w:r>
                    <w:rPr>
                      <w:rFonts w:ascii="Arial Unicode MS" w:eastAsia="Arial Unicode MS" w:hAnsi="Arial Unicode MS" w:cs="Arial Unicode MS"/>
                      <w:color w:val="000000"/>
                      <w:sz w:val="24"/>
                    </w:rPr>
                    <w:t>increase both net income and operating cash flow.</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sections 2.2 and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w:t>
            </w:r>
            <w:r>
              <w:rPr>
                <w:rFonts w:ascii="Arial Unicode MS" w:eastAsia="Arial Unicode MS" w:hAnsi="Arial Unicode MS" w:cs="Arial Unicode MS"/>
                <w:i/>
                <w:color w:val="000000"/>
                <w:sz w:val="16"/>
              </w:rPr>
              <w:t>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 and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will increase the cash flow from assets, all else equal?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398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cash flow to stockholders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37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operating cash flow</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723"/>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increase in the change in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56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cash flow to creditors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43"/>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decrease in net capital spending</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w:t>
            </w:r>
            <w:r>
              <w:rPr>
                <w:rFonts w:ascii="Arial Unicode MS" w:eastAsia="Arial Unicode MS" w:hAnsi="Arial Unicode MS" w:cs="Arial Unicode MS"/>
                <w:i/>
                <w:color w:val="000000"/>
                <w:sz w:val="16"/>
              </w:rPr>
              <w:t>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39.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For a tax-paying firm, an increase in _____ will cause the cash flow from assets to increase.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30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depreciation</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1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w:t>
                  </w:r>
                  <w:r>
                    <w:rPr>
                      <w:rFonts w:ascii="Arial Unicode MS" w:eastAsia="Arial Unicode MS" w:hAnsi="Arial Unicode MS" w:cs="Arial Unicode MS"/>
                      <w:color w:val="000000"/>
                      <w:sz w:val="24"/>
                    </w:rPr>
                    <w:t>et capital spending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09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change in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7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taxes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production costs</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financial </w:t>
            </w:r>
            <w:r>
              <w:rPr>
                <w:rFonts w:ascii="Arial Unicode MS" w:eastAsia="Arial Unicode MS" w:hAnsi="Arial Unicode MS" w:cs="Arial Unicode MS"/>
                <w:i/>
                <w:color w:val="000000"/>
                <w:sz w:val="16"/>
              </w:rPr>
              <w:t>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must be true if a firm had a negative cash flow from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8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firm borrowed money.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77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firm acquired new fixed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98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The firm had a net loss </w:t>
                  </w:r>
                  <w:r>
                    <w:rPr>
                      <w:rFonts w:ascii="Arial Unicode MS" w:eastAsia="Arial Unicode MS" w:hAnsi="Arial Unicode MS" w:cs="Arial Unicode MS"/>
                      <w:color w:val="000000"/>
                      <w:sz w:val="24"/>
                    </w:rPr>
                    <w:t>for the period.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3456"/>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firm utilized outside funding.</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25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Newly issued shares of stock were sold.</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w:t>
            </w:r>
            <w:r>
              <w:rPr>
                <w:rFonts w:ascii="Arial Unicode MS" w:eastAsia="Arial Unicode MS" w:hAnsi="Arial Unicode MS" w:cs="Arial Unicode MS"/>
                <w:i/>
                <w:color w:val="000000"/>
                <w:sz w:val="16"/>
              </w:rPr>
              <w:t>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An increase in the depreciation expense will do which of the following?</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I. increase net income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 </w:t>
            </w:r>
            <w:proofErr w:type="gramStart"/>
            <w:r>
              <w:rPr>
                <w:rFonts w:ascii="Arial Unicode MS" w:eastAsia="Arial Unicode MS" w:hAnsi="Arial Unicode MS" w:cs="Arial Unicode MS"/>
                <w:color w:val="000000"/>
                <w:sz w:val="24"/>
              </w:rPr>
              <w:t>decrease</w:t>
            </w:r>
            <w:proofErr w:type="gramEnd"/>
            <w:r>
              <w:rPr>
                <w:rFonts w:ascii="Arial Unicode MS" w:eastAsia="Arial Unicode MS" w:hAnsi="Arial Unicode MS" w:cs="Arial Unicode MS"/>
                <w:color w:val="000000"/>
                <w:sz w:val="24"/>
              </w:rPr>
              <w:t xml:space="preserve"> net income</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III. </w:t>
            </w:r>
            <w:proofErr w:type="gramStart"/>
            <w:r>
              <w:rPr>
                <w:rFonts w:ascii="Arial Unicode MS" w:eastAsia="Arial Unicode MS" w:hAnsi="Arial Unicode MS" w:cs="Arial Unicode MS"/>
                <w:color w:val="000000"/>
                <w:sz w:val="24"/>
              </w:rPr>
              <w:t>increase</w:t>
            </w:r>
            <w:proofErr w:type="gramEnd"/>
            <w:r>
              <w:rPr>
                <w:rFonts w:ascii="Arial Unicode MS" w:eastAsia="Arial Unicode MS" w:hAnsi="Arial Unicode MS" w:cs="Arial Unicode MS"/>
                <w:color w:val="000000"/>
                <w:sz w:val="24"/>
              </w:rPr>
              <w:t xml:space="preserve"> the cash flow from assets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IV. decrease the cash </w:t>
            </w:r>
            <w:r>
              <w:rPr>
                <w:rFonts w:ascii="Arial Unicode MS" w:eastAsia="Arial Unicode MS" w:hAnsi="Arial Unicode MS" w:cs="Arial Unicode MS"/>
                <w:color w:val="000000"/>
                <w:sz w:val="24"/>
              </w:rPr>
              <w:t>flow from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7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4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0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37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III only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0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II and IV only</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sections 2.2 and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02-02 The difference between </w:t>
            </w:r>
            <w:r>
              <w:rPr>
                <w:rFonts w:ascii="Arial Unicode MS" w:eastAsia="Arial Unicode MS" w:hAnsi="Arial Unicode MS" w:cs="Arial Unicode MS"/>
                <w:i/>
                <w:color w:val="000000"/>
                <w:sz w:val="16"/>
              </w:rPr>
              <w:t>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 and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Depreciation</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Which one of the following is NOT included in cash flow from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accounts payable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7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inventory</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6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sales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762"/>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interest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1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cash account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Net capital spending: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23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ending net fixed assets minus beginning net fixed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zero if the decrease in the net fixed assets is equal to the depreciation expense.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12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reflects</w:t>
                  </w:r>
                  <w:proofErr w:type="gramEnd"/>
                  <w:r>
                    <w:rPr>
                      <w:rFonts w:ascii="Arial Unicode MS" w:eastAsia="Arial Unicode MS" w:hAnsi="Arial Unicode MS" w:cs="Arial Unicode MS"/>
                      <w:color w:val="000000"/>
                      <w:sz w:val="24"/>
                    </w:rPr>
                    <w:t xml:space="preserve"> the net changes in total assets over a stated period of time.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equivalent to the cash flow from assets minus the operating cash flow minus the change in net working capital.</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1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proofErr w:type="gramStart"/>
                  <w:r>
                    <w:rPr>
                      <w:rFonts w:ascii="Arial Unicode MS" w:eastAsia="Arial Unicode MS" w:hAnsi="Arial Unicode MS" w:cs="Arial Unicode MS"/>
                      <w:color w:val="000000"/>
                      <w:sz w:val="24"/>
                    </w:rPr>
                    <w:t>is</w:t>
                  </w:r>
                  <w:proofErr w:type="gramEnd"/>
                  <w:r>
                    <w:rPr>
                      <w:rFonts w:ascii="Arial Unicode MS" w:eastAsia="Arial Unicode MS" w:hAnsi="Arial Unicode MS" w:cs="Arial Unicode MS"/>
                      <w:color w:val="000000"/>
                      <w:sz w:val="24"/>
                    </w:rPr>
                    <w:t xml:space="preserve"> equal to the net change in the current accounts.</w:t>
                  </w:r>
                </w:p>
              </w:tc>
            </w:tr>
          </w:tbl>
          <w:p w:rsidR="001E535A" w:rsidRDefault="00D65FF3">
            <w:pPr>
              <w:keepNext/>
              <w:keepLines/>
              <w:spacing w:before="319" w:after="319"/>
            </w:pPr>
            <w:r>
              <w:rPr>
                <w:rFonts w:ascii="Arial Unicode MS" w:eastAsia="Arial Unicode MS" w:hAnsi="Arial Unicode MS" w:cs="Arial Unicode MS"/>
                <w:color w:val="000000"/>
                <w:sz w:val="24"/>
              </w:rPr>
              <w:t>Refe</w:t>
            </w:r>
            <w:r>
              <w:rPr>
                <w:rFonts w:ascii="Arial Unicode MS" w:eastAsia="Arial Unicode MS" w:hAnsi="Arial Unicode MS" w:cs="Arial Unicode MS"/>
                <w:color w:val="000000"/>
                <w:sz w:val="24"/>
              </w:rPr>
              <w:t>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Which one of the following statements </w:t>
            </w:r>
            <w:r>
              <w:rPr>
                <w:rFonts w:ascii="Arial Unicode MS" w:eastAsia="Arial Unicode MS" w:hAnsi="Arial Unicode MS" w:cs="Arial Unicode MS"/>
                <w:color w:val="000000"/>
                <w:sz w:val="24"/>
              </w:rPr>
              <w:t>related to the cash flow to creditors is correct?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If the cash flow to creditors is positive then the firm must have borrowed more money than it repaid.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If the cash flow to creditors is negative then the firm must have a negative cash flow fro</w:t>
                  </w:r>
                  <w:r>
                    <w:rPr>
                      <w:rFonts w:ascii="Arial Unicode MS" w:eastAsia="Arial Unicode MS" w:hAnsi="Arial Unicode MS" w:cs="Arial Unicode MS"/>
                      <w:color w:val="000000"/>
                      <w:sz w:val="24"/>
                    </w:rPr>
                    <w:t>m assets.</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04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positive cash flow to creditors represents a net cash outflow from the firm.</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A positive cash flow to creditors means that a firm has increased its long-term debt.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6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If the cash flow to creditors is zero, then a firm has no </w:t>
                  </w:r>
                  <w:r>
                    <w:rPr>
                      <w:rFonts w:ascii="Arial Unicode MS" w:eastAsia="Arial Unicode MS" w:hAnsi="Arial Unicode MS" w:cs="Arial Unicode MS"/>
                      <w:color w:val="000000"/>
                      <w:sz w:val="24"/>
                    </w:rPr>
                    <w:t>long-term debt.</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Understand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 positive cash</w:t>
            </w:r>
            <w:r>
              <w:rPr>
                <w:rFonts w:ascii="Arial Unicode MS" w:eastAsia="Arial Unicode MS" w:hAnsi="Arial Unicode MS" w:cs="Arial Unicode MS"/>
                <w:color w:val="000000"/>
                <w:sz w:val="24"/>
              </w:rPr>
              <w:t xml:space="preserve"> flow to stockholders indicates which one of the following with certainty?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92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dividends paid exceeded the net new equity raised.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The amount of the sale of common stock exceeded the amount of dividends paid.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89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 xml:space="preserve">No dividends were </w:t>
                  </w:r>
                  <w:r>
                    <w:rPr>
                      <w:rFonts w:ascii="Arial Unicode MS" w:eastAsia="Arial Unicode MS" w:hAnsi="Arial Unicode MS" w:cs="Arial Unicode MS"/>
                      <w:color w:val="000000"/>
                      <w:sz w:val="24"/>
                    </w:rPr>
                    <w:t>distributed but new shares of stock were sold.</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29"/>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Both the cash flow to assets and the cash flow to creditors must be negative.</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04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Both the cash flow to assets and the cash flow to creditors must be positive.</w:t>
                  </w:r>
                </w:p>
              </w:tc>
            </w:tr>
          </w:tbl>
          <w:p w:rsidR="001E535A" w:rsidRDefault="00D65FF3">
            <w:pPr>
              <w:keepNext/>
              <w:keepLines/>
              <w:spacing w:before="319" w:after="319"/>
            </w:pPr>
            <w:r>
              <w:rPr>
                <w:rFonts w:ascii="Arial Unicode MS" w:eastAsia="Arial Unicode MS" w:hAnsi="Arial Unicode MS" w:cs="Arial Unicode MS"/>
                <w:color w:val="000000"/>
                <w:sz w:val="24"/>
              </w:rPr>
              <w:t>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A firm has $520 in inventory, $1,860 in fixed assets, $190 in accounts </w:t>
            </w:r>
            <w:r>
              <w:rPr>
                <w:rFonts w:ascii="Arial Unicode MS" w:eastAsia="Arial Unicode MS" w:hAnsi="Arial Unicode MS" w:cs="Arial Unicode MS"/>
                <w:color w:val="000000"/>
                <w:sz w:val="24"/>
              </w:rPr>
              <w:t>receivables, $210 in accounts payable, and $70 in cash. What is the amount of the current assets?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$2,640</w:t>
                  </w:r>
                </w:p>
              </w:tc>
            </w:tr>
          </w:tbl>
          <w:p w:rsidR="001E535A" w:rsidRDefault="00D65FF3">
            <w:pPr>
              <w:keepNext/>
              <w:keepLines/>
              <w:spacing w:before="319" w:after="319"/>
            </w:pPr>
            <w:r>
              <w:rPr>
                <w:rFonts w:ascii="Arial Unicode MS" w:eastAsia="Arial Unicode MS" w:hAnsi="Arial Unicode MS" w:cs="Arial Unicode MS"/>
                <w:color w:val="000000"/>
                <w:sz w:val="24"/>
              </w:rPr>
              <w:t>Current assets = $520 + $190 + $70 = $780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Current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 firm has net working capital of $640. Long-term debt is $4,180, total assets are $6,230, and fixed assets are</w:t>
            </w:r>
            <w:r>
              <w:rPr>
                <w:rFonts w:ascii="Arial Unicode MS" w:eastAsia="Arial Unicode MS" w:hAnsi="Arial Unicode MS" w:cs="Arial Unicode MS"/>
                <w:color w:val="000000"/>
                <w:sz w:val="24"/>
              </w:rPr>
              <w:t xml:space="preserve"> $3,910. What is the amount of the total liabilities?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$4,130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$5,590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$5,860</w:t>
                  </w:r>
                </w:p>
              </w:tc>
            </w:tr>
          </w:tbl>
          <w:p w:rsidR="001E535A" w:rsidRDefault="00D65FF3">
            <w:pPr>
              <w:keepNext/>
              <w:keepLines/>
              <w:spacing w:before="319" w:after="319"/>
            </w:pPr>
            <w:r>
              <w:rPr>
                <w:rFonts w:ascii="Arial Unicode MS" w:eastAsia="Arial Unicode MS" w:hAnsi="Arial Unicode MS" w:cs="Arial Unicode MS"/>
                <w:color w:val="000000"/>
                <w:sz w:val="24"/>
              </w:rPr>
              <w:t>Current assets = $6,230 - $3,910 = $2,320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Current liabilities = $2,320 - $640 = $1,680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Total liabilities = $1,680 + $4,180 = $5,860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Create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 firm has common stock of $6,200, paid-in surplus of</w:t>
            </w:r>
            <w:r>
              <w:rPr>
                <w:rFonts w:ascii="Arial Unicode MS" w:eastAsia="Arial Unicode MS" w:hAnsi="Arial Unicode MS" w:cs="Arial Unicode MS"/>
                <w:color w:val="000000"/>
                <w:sz w:val="24"/>
              </w:rPr>
              <w:t xml:space="preserve"> $9,100, total liabilities of $8,400, current assets of $5,900, and fixed assets of $21,200. What is the amount of the 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$6,900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$35,500</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Shareholders' equity = $5,900 + $21,200 - </w:t>
            </w:r>
            <w:r>
              <w:rPr>
                <w:rFonts w:ascii="Arial Unicode MS" w:eastAsia="Arial Unicode MS" w:hAnsi="Arial Unicode MS" w:cs="Arial Unicode MS"/>
                <w:color w:val="000000"/>
                <w:sz w:val="24"/>
              </w:rPr>
              <w:t>$8,400 = $18,700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(Note: The amount of retained earnings is not provided, so you must use total assets minus total liabilities to derive the correct answer.)</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02-01 The difference </w:t>
            </w:r>
            <w:r>
              <w:rPr>
                <w:rFonts w:ascii="Arial Unicode MS" w:eastAsia="Arial Unicode MS" w:hAnsi="Arial Unicode MS" w:cs="Arial Unicode MS"/>
                <w:i/>
                <w:color w:val="000000"/>
                <w:sz w:val="16"/>
              </w:rPr>
              <w:t>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Shareholders'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49.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Your firm has total assets of $4,900, fixed assets of $3,200, long-term debt of $2,900, and short-term debt of $1,400. What is the amount of net w</w:t>
            </w:r>
            <w:r>
              <w:rPr>
                <w:rFonts w:ascii="Arial Unicode MS" w:eastAsia="Arial Unicode MS" w:hAnsi="Arial Unicode MS" w:cs="Arial Unicode MS"/>
                <w:color w:val="000000"/>
                <w:sz w:val="24"/>
              </w:rPr>
              <w:t>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$1,800</w:t>
                  </w:r>
                </w:p>
              </w:tc>
            </w:tr>
          </w:tbl>
          <w:p w:rsidR="001E535A" w:rsidRDefault="00D65FF3">
            <w:pPr>
              <w:keepNext/>
              <w:keepLines/>
              <w:spacing w:before="319" w:after="319"/>
            </w:pPr>
            <w:r>
              <w:rPr>
                <w:rFonts w:ascii="Arial Unicode MS" w:eastAsia="Arial Unicode MS" w:hAnsi="Arial Unicode MS" w:cs="Arial Unicode MS"/>
                <w:color w:val="000000"/>
                <w:sz w:val="24"/>
              </w:rPr>
              <w:t>Net working capital = $4,900 - $3,200 - $1,400 = $300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w:t>
            </w:r>
            <w:r>
              <w:rPr>
                <w:rFonts w:ascii="Arial Unicode MS" w:eastAsia="Arial Unicode MS" w:hAnsi="Arial Unicode MS" w:cs="Arial Unicode MS"/>
                <w:i/>
                <w:color w:val="000000"/>
                <w:sz w:val="16"/>
              </w:rPr>
              <w:t xml:space="preserve">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Bonner Collision has shareholders' equity of $141,800. The firm owes a total of $126,000 of which 60 percent is payable within the next year. The firm net fixed assets of $161</w:t>
            </w:r>
            <w:r>
              <w:rPr>
                <w:rFonts w:ascii="Arial Unicode MS" w:eastAsia="Arial Unicode MS" w:hAnsi="Arial Unicode MS" w:cs="Arial Unicode MS"/>
                <w:color w:val="000000"/>
                <w:sz w:val="24"/>
              </w:rPr>
              <w:t>,900. What is the amount of the net working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$25,300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$75,600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$86,300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$111,500</w:t>
                  </w:r>
                </w:p>
              </w:tc>
            </w:tr>
          </w:tbl>
          <w:p w:rsidR="001E535A" w:rsidRDefault="00D65FF3">
            <w:pPr>
              <w:keepNext/>
              <w:keepLines/>
              <w:spacing w:before="319" w:after="319"/>
            </w:pPr>
            <w:r>
              <w:rPr>
                <w:rFonts w:ascii="Arial Unicode MS" w:eastAsia="Arial Unicode MS" w:hAnsi="Arial Unicode MS" w:cs="Arial Unicode MS"/>
                <w:color w:val="000000"/>
                <w:sz w:val="24"/>
              </w:rPr>
              <w:t>Current liabilities = .60 × $126,000 = $75,600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Total assets = $141,800 + $126,000 = $267,800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Current assets = $267,800 - $161,900</w:t>
            </w:r>
            <w:r>
              <w:rPr>
                <w:rFonts w:ascii="Arial Unicode MS" w:eastAsia="Arial Unicode MS" w:hAnsi="Arial Unicode MS" w:cs="Arial Unicode MS"/>
                <w:color w:val="000000"/>
                <w:sz w:val="24"/>
              </w:rPr>
              <w:t xml:space="preserve"> = $105,900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Net working capital = $105,900 - $75,600 = $30,300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 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Net working </w:t>
            </w:r>
            <w:r>
              <w:rPr>
                <w:rFonts w:ascii="Arial Unicode MS" w:eastAsia="Arial Unicode MS" w:hAnsi="Arial Unicode MS" w:cs="Arial Unicode MS"/>
                <w:i/>
                <w:color w:val="000000"/>
                <w:sz w:val="16"/>
              </w:rPr>
              <w:t>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Four years ago, Velvet Purses purchased a mailing machine at a cost of $176,000. This equipment is currently valued at $64,500 on today's balance sheet but could actually be sold for $58,900. This is the only fixed asset the firm owns. Net </w:t>
            </w:r>
            <w:r>
              <w:rPr>
                <w:rFonts w:ascii="Arial Unicode MS" w:eastAsia="Arial Unicode MS" w:hAnsi="Arial Unicode MS" w:cs="Arial Unicode MS"/>
                <w:color w:val="000000"/>
                <w:sz w:val="24"/>
              </w:rPr>
              <w:t>working capital is $57,200 and long-term debt is $111,300. What is the book value of 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$10,400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$222,600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$233,000</w:t>
                  </w:r>
                </w:p>
              </w:tc>
            </w:tr>
          </w:tbl>
          <w:p w:rsidR="001E535A" w:rsidRDefault="00D65FF3">
            <w:pPr>
              <w:keepNext/>
              <w:keepLines/>
              <w:spacing w:before="319" w:after="319"/>
            </w:pPr>
            <w:r>
              <w:rPr>
                <w:rFonts w:ascii="Arial Unicode MS" w:eastAsia="Arial Unicode MS" w:hAnsi="Arial Unicode MS" w:cs="Arial Unicode MS"/>
                <w:color w:val="000000"/>
                <w:sz w:val="24"/>
              </w:rPr>
              <w:t>Book value of shareholders' equity = $64,500 + $57,200 - $111,300 = $10,400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Book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Jake owns The Corner Market which he is trying to sell so that </w:t>
            </w:r>
            <w:r>
              <w:rPr>
                <w:rFonts w:ascii="Arial Unicode MS" w:eastAsia="Arial Unicode MS" w:hAnsi="Arial Unicode MS" w:cs="Arial Unicode MS"/>
                <w:color w:val="000000"/>
                <w:sz w:val="24"/>
              </w:rPr>
              <w:t>he can retire and travel. The Corner Market owns the building in which it is located. This building was built at a cost of $647,000 and is currently appraised at $819,000. The counters and fixtures originally cost $148,000 and are currently valued at $65,0</w:t>
            </w:r>
            <w:r>
              <w:rPr>
                <w:rFonts w:ascii="Arial Unicode MS" w:eastAsia="Arial Unicode MS" w:hAnsi="Arial Unicode MS" w:cs="Arial Unicode MS"/>
                <w:color w:val="000000"/>
                <w:sz w:val="24"/>
              </w:rPr>
              <w:t>00. The inventory is valued on the balance sheet at $319,000 and has a retail market value equal to 1.2 times its cost. Jake expects the store to collect 98 percent of the $21,700 in accounts receivable. The firm has $26,800 in cash and has total debt of $</w:t>
            </w:r>
            <w:r>
              <w:rPr>
                <w:rFonts w:ascii="Arial Unicode MS" w:eastAsia="Arial Unicode MS" w:hAnsi="Arial Unicode MS" w:cs="Arial Unicode MS"/>
                <w:color w:val="000000"/>
                <w:sz w:val="24"/>
              </w:rPr>
              <w:t>414,700. What is the market value of this firm?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$857,634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$900,166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$919,000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$1,314,866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$1,333,700</w:t>
                  </w:r>
                </w:p>
              </w:tc>
            </w:tr>
          </w:tbl>
          <w:p w:rsidR="001E535A" w:rsidRDefault="00D65FF3">
            <w:pPr>
              <w:keepNext/>
              <w:keepLines/>
              <w:spacing w:before="319" w:after="319"/>
            </w:pPr>
            <w:r>
              <w:rPr>
                <w:rFonts w:ascii="Arial Unicode MS" w:eastAsia="Arial Unicode MS" w:hAnsi="Arial Unicode MS" w:cs="Arial Unicode MS"/>
                <w:color w:val="000000"/>
                <w:sz w:val="24"/>
              </w:rPr>
              <w:t>Market value of firm = $819,000 + $65,000 + 1.2($319,000) + .98($21,700) + $26,800 - $414,700 = $900,166</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Jensen Enterprises paid $1,300 in dividends and $920 in interest this past year.</w:t>
            </w:r>
            <w:r>
              <w:rPr>
                <w:rFonts w:ascii="Arial Unicode MS" w:eastAsia="Arial Unicode MS" w:hAnsi="Arial Unicode MS" w:cs="Arial Unicode MS"/>
                <w:color w:val="000000"/>
                <w:sz w:val="24"/>
              </w:rPr>
              <w:t xml:space="preserve"> Common stock increased by $1,200 and retained earnings decreased by $310. What is the net income for the year?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$2,190</w:t>
                  </w:r>
                </w:p>
              </w:tc>
            </w:tr>
          </w:tbl>
          <w:p w:rsidR="001E535A" w:rsidRDefault="00D65FF3">
            <w:pPr>
              <w:keepNext/>
              <w:keepLines/>
              <w:spacing w:before="319" w:after="319"/>
            </w:pPr>
            <w:r>
              <w:rPr>
                <w:rFonts w:ascii="Arial Unicode MS" w:eastAsia="Arial Unicode MS" w:hAnsi="Arial Unicode MS" w:cs="Arial Unicode MS"/>
                <w:color w:val="000000"/>
                <w:sz w:val="24"/>
              </w:rPr>
              <w:t>Net income = $1,300 + (-$310) = $990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income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Andre's Bakery has sales of $687,000 with costs of $492,000. Interest expense is $26,000 and depreciation is $42,000</w:t>
            </w:r>
            <w:r>
              <w:rPr>
                <w:rFonts w:ascii="Arial Unicode MS" w:eastAsia="Arial Unicode MS" w:hAnsi="Arial Unicode MS" w:cs="Arial Unicode MS"/>
                <w:color w:val="000000"/>
                <w:sz w:val="24"/>
              </w:rPr>
              <w:t>. The tax rate is 35 percent. What is the net income?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$42,750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$44,450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$82,550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$86,450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$124,550</w:t>
                  </w:r>
                </w:p>
              </w:tc>
            </w:tr>
          </w:tbl>
          <w:p w:rsidR="001E535A" w:rsidRDefault="00D65FF3">
            <w:pPr>
              <w:keepNext/>
              <w:keepLines/>
              <w:spacing w:before="319" w:after="319"/>
            </w:pPr>
            <w:r>
              <w:rPr>
                <w:rFonts w:ascii="Arial Unicode MS" w:eastAsia="Arial Unicode MS" w:hAnsi="Arial Unicode MS" w:cs="Arial Unicode MS"/>
                <w:color w:val="000000"/>
                <w:sz w:val="24"/>
              </w:rPr>
              <w:t>Net income = ($687,000 - $492,000 - $26,000 - $42,000) (1 - .35) = $82,550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 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income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55.</w:t>
            </w:r>
          </w:p>
        </w:tc>
        <w:tc>
          <w:tcPr>
            <w:tcW w:w="4650" w:type="pct"/>
          </w:tcPr>
          <w:p w:rsidR="001E535A" w:rsidRDefault="00D65FF3">
            <w:pPr>
              <w:keepNext/>
              <w:keepLines/>
              <w:spacing w:after="0"/>
            </w:pPr>
            <w:proofErr w:type="spellStart"/>
            <w:r>
              <w:rPr>
                <w:rFonts w:ascii="Arial Unicode MS" w:eastAsia="Arial Unicode MS" w:hAnsi="Arial Unicode MS" w:cs="Arial Unicode MS"/>
                <w:color w:val="000000"/>
                <w:sz w:val="24"/>
              </w:rPr>
              <w:t>Kaylor</w:t>
            </w:r>
            <w:proofErr w:type="spellEnd"/>
            <w:r>
              <w:rPr>
                <w:rFonts w:ascii="Arial Unicode MS" w:eastAsia="Arial Unicode MS" w:hAnsi="Arial Unicode MS" w:cs="Arial Unicode MS"/>
                <w:color w:val="000000"/>
                <w:sz w:val="24"/>
              </w:rPr>
              <w:t xml:space="preserve"> Equipment Rental paid $75 in dividends and $511 in interest expense. The addition to retained earnings is $418 and net new equi</w:t>
            </w:r>
            <w:r>
              <w:rPr>
                <w:rFonts w:ascii="Arial Unicode MS" w:eastAsia="Arial Unicode MS" w:hAnsi="Arial Unicode MS" w:cs="Arial Unicode MS"/>
                <w:color w:val="000000"/>
                <w:sz w:val="24"/>
              </w:rPr>
              <w:t>ty is $500. The tax rate is 35 percent. Sales are $15,900 and depreciation is $680. What are the earnings before interest and taxes?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$589.46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$1,269.46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$1,331.54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$1,951.54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$1,949.46</w:t>
                  </w:r>
                </w:p>
              </w:tc>
            </w:tr>
          </w:tbl>
          <w:p w:rsidR="001E535A" w:rsidRDefault="00D65FF3">
            <w:pPr>
              <w:keepNext/>
              <w:keepLines/>
              <w:spacing w:before="319" w:after="319"/>
            </w:pPr>
            <w:r>
              <w:rPr>
                <w:rFonts w:ascii="Arial Unicode MS" w:eastAsia="Arial Unicode MS" w:hAnsi="Arial Unicode MS" w:cs="Arial Unicode MS"/>
                <w:color w:val="000000"/>
                <w:sz w:val="24"/>
              </w:rPr>
              <w:t>Net income = $75 + $418 = $493</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Taxable </w:t>
            </w:r>
            <w:r>
              <w:rPr>
                <w:rFonts w:ascii="Arial Unicode MS" w:eastAsia="Arial Unicode MS" w:hAnsi="Arial Unicode MS" w:cs="Arial Unicode MS"/>
                <w:color w:val="000000"/>
                <w:sz w:val="24"/>
              </w:rPr>
              <w:t>income = $493/(1 - .35) = $758.46</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Earnings before interest and taxes = $758.46 + $511 = $1,269.46</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w:t>
            </w:r>
            <w:r>
              <w:rPr>
                <w:rFonts w:ascii="Arial Unicode MS" w:eastAsia="Arial Unicode MS" w:hAnsi="Arial Unicode MS" w:cs="Arial Unicode MS"/>
                <w:i/>
                <w:color w:val="000000"/>
                <w:sz w:val="16"/>
              </w:rPr>
              <w:t>EBIT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Given the tax rates as shown, what is the average tax rate for a firm with taxable income of $311,360?</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6AF587C0" wp14:editId="6865BF44">
                  <wp:extent cx="2013857" cy="925285"/>
                  <wp:effectExtent l="0" t="0" r="0" b="0"/>
                  <wp:docPr id="32" name="http://ezto.mhhmdemo.mcgraw-hill.com/hurix_bne/13304318487294313213.tp4?REQUEST=SHOWmedia&amp;media=image002PRINT.png"/>
                  <wp:cNvGraphicFramePr/>
                  <a:graphic xmlns:a="http://schemas.openxmlformats.org/drawingml/2006/main">
                    <a:graphicData uri="http://schemas.openxmlformats.org/drawingml/2006/picture">
                      <pic:pic xmlns:pic="http://schemas.openxmlformats.org/drawingml/2006/picture">
                        <pic:nvPicPr>
                          <pic:cNvPr id="0" name="http://ezto.mhhmdemo.mcgraw-hill.com/hurix_bne/13304318487294313213.tp4?REQUEST=SHOWmedia&amp;media=image002PRINT.png"/>
                          <pic:cNvPicPr/>
                        </pic:nvPicPr>
                        <pic:blipFill>
                          <a:blip r:embed="rId5"/>
                          <a:stretch/>
                        </pic:blipFill>
                        <pic:spPr>
                          <a:xfrm>
                            <a:off x="0" y="0"/>
                            <a:ext cx="2013857" cy="9252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28.25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31.09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33.62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35.48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39.00 percent</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Tax = .15($50,000) + </w:t>
            </w:r>
            <w:r>
              <w:rPr>
                <w:rFonts w:ascii="Arial Unicode MS" w:eastAsia="Arial Unicode MS" w:hAnsi="Arial Unicode MS" w:cs="Arial Unicode MS"/>
                <w:color w:val="000000"/>
                <w:sz w:val="24"/>
              </w:rPr>
              <w:t>.25($25,000) + .34($25,000) + .39($211,360) = $104,680.40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Average tax rate = $104,680.40/$311,360 = 33.62 percent</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Section: </w:t>
            </w:r>
            <w:r>
              <w:rPr>
                <w:rFonts w:ascii="Arial Unicode MS" w:eastAsia="Arial Unicode MS" w:hAnsi="Arial Unicode MS" w:cs="Arial Unicode MS"/>
                <w:i/>
                <w:color w:val="000000"/>
                <w:sz w:val="16"/>
              </w:rPr>
              <w:t>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Average tax rate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tax rates are as shown. Nevada Mining currently has taxable income of $97,800. How much additional tax will the firm owe if taxable income increases by $21,000?</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226790E9" wp14:editId="7A2F021F">
                  <wp:extent cx="2057400" cy="881742"/>
                  <wp:effectExtent l="0" t="0" r="0" b="0"/>
                  <wp:docPr id="33" name="http://ezto.mhhmdemo.mcgraw-hill.com/hurix_bne/13304318487294313213.tp4?REQUEST=SHOWmedia&amp;media=image004PRINT.png"/>
                  <wp:cNvGraphicFramePr/>
                  <a:graphic xmlns:a="http://schemas.openxmlformats.org/drawingml/2006/main">
                    <a:graphicData uri="http://schemas.openxmlformats.org/drawingml/2006/picture">
                      <pic:pic xmlns:pic="http://schemas.openxmlformats.org/drawingml/2006/picture">
                        <pic:nvPicPr>
                          <pic:cNvPr id="1" name="http://ezto.mhhmdemo.mcgraw-hill.com/hurix_bne/13304318487294313213.tp4?REQUEST=SHOWmedia&amp;media=image004PRINT.png"/>
                          <pic:cNvPicPr/>
                        </pic:nvPicPr>
                        <pic:blipFill>
                          <a:blip r:embed="rId6"/>
                          <a:stretch/>
                        </pic:blipFill>
                        <pic:spPr>
                          <a:xfrm>
                            <a:off x="0" y="0"/>
                            <a:ext cx="2057400" cy="881742"/>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$8,155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$8,190</w:t>
                  </w:r>
                </w:p>
              </w:tc>
            </w:tr>
          </w:tbl>
          <w:p w:rsidR="001E535A" w:rsidRDefault="00D65FF3">
            <w:pPr>
              <w:keepNext/>
              <w:keepLines/>
              <w:spacing w:before="319" w:after="319"/>
            </w:pPr>
            <w:r>
              <w:rPr>
                <w:rFonts w:ascii="Arial Unicode MS" w:eastAsia="Arial Unicode MS" w:hAnsi="Arial Unicode MS" w:cs="Arial Unicode MS"/>
                <w:color w:val="000000"/>
                <w:sz w:val="24"/>
              </w:rPr>
              <w:t>Additional tax = .34($100,000 - $97,800) + .39($97,800 + $21,000 - $100,000) = $8,080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Marginal tax</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Winston Industries had sales of $843,800 and costs of $609,900. The firm paid $38,200 in interest and $18,000 in dividends. It also increased retained earnings by $62,138 for the year. The depreciation was $76,400. What is the a</w:t>
            </w:r>
            <w:r>
              <w:rPr>
                <w:rFonts w:ascii="Arial Unicode MS" w:eastAsia="Arial Unicode MS" w:hAnsi="Arial Unicode MS" w:cs="Arial Unicode MS"/>
                <w:color w:val="000000"/>
                <w:sz w:val="24"/>
              </w:rPr>
              <w:t>verage tax rate?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32.83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33.33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38.17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43.39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48.87 percent</w:t>
                  </w:r>
                </w:p>
              </w:tc>
            </w:tr>
          </w:tbl>
          <w:p w:rsidR="001E535A" w:rsidRDefault="00D65FF3">
            <w:pPr>
              <w:keepNext/>
              <w:keepLines/>
              <w:spacing w:before="319" w:after="319"/>
            </w:pPr>
            <w:r>
              <w:rPr>
                <w:rFonts w:ascii="Arial Unicode MS" w:eastAsia="Arial Unicode MS" w:hAnsi="Arial Unicode MS" w:cs="Arial Unicode MS"/>
                <w:color w:val="000000"/>
                <w:sz w:val="24"/>
              </w:rPr>
              <w:t>Earnings before taxes = $843,800 - $609,900 - $76,400 - $38,200 = $119,300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Net income = $18,000 + $62,138 = $80,138</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Taxes = $119,300 - </w:t>
            </w:r>
            <w:r>
              <w:rPr>
                <w:rFonts w:ascii="Arial Unicode MS" w:eastAsia="Arial Unicode MS" w:hAnsi="Arial Unicode MS" w:cs="Arial Unicode MS"/>
                <w:color w:val="000000"/>
                <w:sz w:val="24"/>
              </w:rPr>
              <w:t>$80,138 = $39,162</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Tax rate = $39,162/$119,300 = 32.83 percent</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Average tax rate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59.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Crandall Oil</w:t>
            </w:r>
            <w:r>
              <w:rPr>
                <w:rFonts w:ascii="Arial Unicode MS" w:eastAsia="Arial Unicode MS" w:hAnsi="Arial Unicode MS" w:cs="Arial Unicode MS"/>
                <w:color w:val="000000"/>
                <w:sz w:val="24"/>
              </w:rPr>
              <w:t xml:space="preserve"> has total sales of $1,349,800 and costs of $903,500. Depreciation is $42,700 and the tax rate is 34 percent. The firm does not have any interest expense. What is the operating cash flow?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$129,152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$171,852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$179,924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$281,417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$309,076</w:t>
                  </w:r>
                </w:p>
              </w:tc>
            </w:tr>
          </w:tbl>
          <w:p w:rsidR="001E535A" w:rsidRDefault="00D65FF3">
            <w:pPr>
              <w:keepNext/>
              <w:keepLines/>
              <w:spacing w:before="319" w:after="319"/>
            </w:pPr>
            <w:r>
              <w:rPr>
                <w:rFonts w:ascii="Arial Unicode MS" w:eastAsia="Arial Unicode MS" w:hAnsi="Arial Unicode MS" w:cs="Arial Unicode MS"/>
                <w:color w:val="000000"/>
                <w:sz w:val="24"/>
              </w:rPr>
              <w:t>Earnings before interest and taxes = $1,349,800 - $903,500 - $42,700 = $403,600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Tax = $403,600 × .34 = $137,224</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Operating cash flow = $403,600 + $42,700 - $137,224 = $309,076</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w:t>
            </w:r>
            <w:r>
              <w:rPr>
                <w:rFonts w:ascii="Arial Unicode MS" w:eastAsia="Arial Unicode MS" w:hAnsi="Arial Unicode MS" w:cs="Arial Unicode MS"/>
                <w:i/>
                <w:color w:val="000000"/>
                <w:sz w:val="16"/>
              </w:rPr>
              <w:t xml:space="preser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 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OCF</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Nielsen Auto Parts had beginning net fixed assets of $218,470 and ending net fixed assets of $209,411. During the year, assets with a combined book v</w:t>
            </w:r>
            <w:r>
              <w:rPr>
                <w:rFonts w:ascii="Arial Unicode MS" w:eastAsia="Arial Unicode MS" w:hAnsi="Arial Unicode MS" w:cs="Arial Unicode MS"/>
                <w:color w:val="000000"/>
                <w:sz w:val="24"/>
              </w:rPr>
              <w:t>alue of $6,943 were sold. Depreciation for the year was $42,822. What is the amount of net capital spending?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$33,763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$40,706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$58,218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$65,161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$67,408</w:t>
                  </w:r>
                </w:p>
              </w:tc>
            </w:tr>
          </w:tbl>
          <w:p w:rsidR="001E535A" w:rsidRDefault="00D65FF3">
            <w:pPr>
              <w:keepNext/>
              <w:keepLines/>
              <w:spacing w:before="319" w:after="319"/>
            </w:pPr>
            <w:r>
              <w:rPr>
                <w:rFonts w:ascii="Arial Unicode MS" w:eastAsia="Arial Unicode MS" w:hAnsi="Arial Unicode MS" w:cs="Arial Unicode MS"/>
                <w:color w:val="000000"/>
                <w:sz w:val="24"/>
              </w:rPr>
              <w:t>Net capital spending = $209,411 - $218,470 + $42,822 = $33,763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At the beginning of the year, a firm had current assets of $121,306 and </w:t>
            </w:r>
            <w:r>
              <w:rPr>
                <w:rFonts w:ascii="Arial Unicode MS" w:eastAsia="Arial Unicode MS" w:hAnsi="Arial Unicode MS" w:cs="Arial Unicode MS"/>
                <w:color w:val="000000"/>
                <w:sz w:val="24"/>
              </w:rPr>
              <w:t>current liabilities of $124,509. At the end of the year, the current assets were $122,418 and the current liabilities were $103,718. What is the change in net working capital?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9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-$19,679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-$11,503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-$9,387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$21,903</w:t>
                  </w:r>
                </w:p>
              </w:tc>
            </w:tr>
          </w:tbl>
          <w:p w:rsidR="001E535A" w:rsidRDefault="00D65FF3">
            <w:pPr>
              <w:keepNext/>
              <w:keepLines/>
              <w:spacing w:before="319" w:after="319"/>
            </w:pPr>
            <w:r>
              <w:rPr>
                <w:rFonts w:ascii="Arial Unicode MS" w:eastAsia="Arial Unicode MS" w:hAnsi="Arial Unicode MS" w:cs="Arial Unicode MS"/>
                <w:color w:val="000000"/>
                <w:sz w:val="24"/>
              </w:rPr>
              <w:t>Change</w:t>
            </w:r>
            <w:r>
              <w:rPr>
                <w:rFonts w:ascii="Arial Unicode MS" w:eastAsia="Arial Unicode MS" w:hAnsi="Arial Unicode MS" w:cs="Arial Unicode MS"/>
                <w:color w:val="000000"/>
                <w:sz w:val="24"/>
              </w:rPr>
              <w:t xml:space="preserve"> in net working capital = ($122,418 - $103,718) - ($121,306 - $124,509) = $21,903</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Change in</w:t>
            </w:r>
            <w:r>
              <w:rPr>
                <w:rFonts w:ascii="Arial Unicode MS" w:eastAsia="Arial Unicode MS" w:hAnsi="Arial Unicode MS" w:cs="Arial Unicode MS"/>
                <w:i/>
                <w:color w:val="000000"/>
                <w:sz w:val="16"/>
              </w:rPr>
              <w:t xml:space="preserve">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At the beginning of the year, the long-term debt of a firm was $72,918 and total debt was $138,407. At the end of the year, long-term debt was $68,219 and total debt was $145,838. The interest paid was $6,430. What is the </w:t>
            </w:r>
            <w:r>
              <w:rPr>
                <w:rFonts w:ascii="Arial Unicode MS" w:eastAsia="Arial Unicode MS" w:hAnsi="Arial Unicode MS" w:cs="Arial Unicode MS"/>
                <w:color w:val="000000"/>
                <w:sz w:val="24"/>
              </w:rPr>
              <w:t>amount of the cash flow to creditors?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9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-$18,348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-$1,001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$11,129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$13,861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$19,172</w:t>
                  </w:r>
                </w:p>
              </w:tc>
            </w:tr>
          </w:tbl>
          <w:p w:rsidR="001E535A" w:rsidRDefault="00D65FF3">
            <w:pPr>
              <w:keepNext/>
              <w:keepLines/>
              <w:spacing w:before="319" w:after="319"/>
            </w:pPr>
            <w:r>
              <w:rPr>
                <w:rFonts w:ascii="Arial Unicode MS" w:eastAsia="Arial Unicode MS" w:hAnsi="Arial Unicode MS" w:cs="Arial Unicode MS"/>
                <w:color w:val="000000"/>
                <w:sz w:val="24"/>
              </w:rPr>
              <w:t>Cash flow to creditors = $6,430 - ($68,219 - $72,918) = $11,129</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w:t>
            </w:r>
            <w:r>
              <w:rPr>
                <w:rFonts w:ascii="Arial Unicode MS" w:eastAsia="Arial Unicode MS" w:hAnsi="Arial Unicode MS" w:cs="Arial Unicode MS"/>
                <w:i/>
                <w:color w:val="000000"/>
                <w:sz w:val="16"/>
              </w:rPr>
              <w:t>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63.</w:t>
            </w:r>
          </w:p>
        </w:tc>
        <w:tc>
          <w:tcPr>
            <w:tcW w:w="4650" w:type="pct"/>
          </w:tcPr>
          <w:p w:rsidR="001E535A" w:rsidRDefault="00D65FF3">
            <w:pPr>
              <w:keepNext/>
              <w:keepLines/>
              <w:spacing w:after="0"/>
            </w:pPr>
            <w:proofErr w:type="spellStart"/>
            <w:r>
              <w:rPr>
                <w:rFonts w:ascii="Arial Unicode MS" w:eastAsia="Arial Unicode MS" w:hAnsi="Arial Unicode MS" w:cs="Arial Unicode MS"/>
                <w:color w:val="000000"/>
                <w:sz w:val="24"/>
              </w:rPr>
              <w:t>Adelson's</w:t>
            </w:r>
            <w:proofErr w:type="spellEnd"/>
            <w:r>
              <w:rPr>
                <w:rFonts w:ascii="Arial Unicode MS" w:eastAsia="Arial Unicode MS" w:hAnsi="Arial Unicode MS" w:cs="Arial Unicode MS"/>
                <w:color w:val="000000"/>
                <w:sz w:val="24"/>
              </w:rPr>
              <w:t xml:space="preserve"> Electric had beginning long-term debt of $42,511 and ending long-term debt of $48,919. The beginning and ending total debt balan</w:t>
            </w:r>
            <w:r>
              <w:rPr>
                <w:rFonts w:ascii="Arial Unicode MS" w:eastAsia="Arial Unicode MS" w:hAnsi="Arial Unicode MS" w:cs="Arial Unicode MS"/>
                <w:color w:val="000000"/>
                <w:sz w:val="24"/>
              </w:rPr>
              <w:t>ces were $84,652 and $78,613, respectively. The interest paid was $4,767. What is the amount of the cash flow to creditors?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-$1,641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-$1,272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$1,272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$7,418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$11,175</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Cash flow to creditors = $4,767 - ($48,919 - $42,511) = </w:t>
            </w:r>
            <w:r>
              <w:rPr>
                <w:rFonts w:ascii="Arial Unicode MS" w:eastAsia="Arial Unicode MS" w:hAnsi="Arial Unicode MS" w:cs="Arial Unicode MS"/>
                <w:color w:val="000000"/>
                <w:sz w:val="24"/>
              </w:rPr>
              <w:t>-$1,641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The Daily News had net income of $121,600 of which </w:t>
            </w:r>
            <w:r>
              <w:rPr>
                <w:rFonts w:ascii="Arial Unicode MS" w:eastAsia="Arial Unicode MS" w:hAnsi="Arial Unicode MS" w:cs="Arial Unicode MS"/>
                <w:color w:val="000000"/>
                <w:sz w:val="24"/>
              </w:rPr>
              <w:t>40 percent was distributed to the shareholders as dividends. During the year, the company sold $75,000 worth of common stock. What is the cash flow to stockholders?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94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-$75,000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94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-$26,360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$123,640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$147,960</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Cash flow to </w:t>
            </w:r>
            <w:r>
              <w:rPr>
                <w:rFonts w:ascii="Arial Unicode MS" w:eastAsia="Arial Unicode MS" w:hAnsi="Arial Unicode MS" w:cs="Arial Unicode MS"/>
                <w:color w:val="000000"/>
                <w:sz w:val="24"/>
              </w:rPr>
              <w:t>stockholders = .40($121,600) - $75,000 = -$26,360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The </w:t>
            </w:r>
            <w:r>
              <w:rPr>
                <w:rFonts w:ascii="Arial Unicode MS" w:eastAsia="Arial Unicode MS" w:hAnsi="Arial Unicode MS" w:cs="Arial Unicode MS"/>
                <w:color w:val="000000"/>
                <w:sz w:val="24"/>
              </w:rPr>
              <w:t xml:space="preserve">Lakeside Inn had operating cash flow of $48,450. Depreciation was $6,700 and interest paid was $2,480. A net total of $2,620 was paid on long-term debt. The firm spent $24,000 on fixed assets and decreased net working capital by $1,330. What is the amount </w:t>
            </w:r>
            <w:r>
              <w:rPr>
                <w:rFonts w:ascii="Arial Unicode MS" w:eastAsia="Arial Unicode MS" w:hAnsi="Arial Unicode MS" w:cs="Arial Unicode MS"/>
                <w:color w:val="000000"/>
                <w:sz w:val="24"/>
              </w:rPr>
              <w:t>of the cash flow to stockholders?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$7,830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$19,998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$20,680</w:t>
                  </w:r>
                </w:p>
              </w:tc>
            </w:tr>
          </w:tbl>
          <w:p w:rsidR="001E535A" w:rsidRDefault="00D65FF3">
            <w:pPr>
              <w:keepNext/>
              <w:keepLines/>
              <w:spacing w:before="319" w:after="319"/>
            </w:pPr>
            <w:r>
              <w:rPr>
                <w:rFonts w:ascii="Arial Unicode MS" w:eastAsia="Arial Unicode MS" w:hAnsi="Arial Unicode MS" w:cs="Arial Unicode MS"/>
                <w:color w:val="000000"/>
                <w:sz w:val="24"/>
              </w:rPr>
              <w:t>Cash flow from assets = $48,450 - (-$1,330) - $24,000 = $25,780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Cash flow to creditors = $2,480 - (-$2,620) = $5,100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Cash flow to stockholders = </w:t>
            </w:r>
            <w:r>
              <w:rPr>
                <w:rFonts w:ascii="Arial Unicode MS" w:eastAsia="Arial Unicode MS" w:hAnsi="Arial Unicode MS" w:cs="Arial Unicode MS"/>
                <w:color w:val="000000"/>
                <w:sz w:val="24"/>
              </w:rPr>
              <w:t>$25,780 - $5,100 = $20,680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3E546D43" wp14:editId="47F06BB8">
                  <wp:extent cx="2960914" cy="2188028"/>
                  <wp:effectExtent l="0" t="0" r="0" b="0"/>
                  <wp:docPr id="34" name="http://ezto.mhhmdemo.mcgraw-hill.com/hurix_bne/13304318487294313213.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ezto.mhhmdemo.mcgraw-hill.com/hurix_bne/13304318487294313213.tp4?REQUEST=SHOWmedia&amp;media=image006PRINT.png"/>
                          <pic:cNvPicPr/>
                        </pic:nvPicPr>
                        <pic:blipFill>
                          <a:blip r:embed="rId7"/>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6D615D83" wp14:editId="4B4D6B77">
                  <wp:extent cx="4561114" cy="1992085"/>
                  <wp:effectExtent l="0" t="0" r="0" b="0"/>
                  <wp:docPr id="35" name="http://ezto.mhhmdemo.mcgraw-hill.com/hurix_bne/13304318487294313213.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ezto.mhhmdemo.mcgraw-hill.com/hurix_bne/13304318487294313213.tp4?REQUEST=SHOWmedia&amp;media=image008PRINT.png"/>
                          <pic:cNvPicPr/>
                        </pic:nvPicPr>
                        <pic:blipFill>
                          <a:blip r:embed="rId8"/>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What is the </w:t>
            </w:r>
            <w:r>
              <w:rPr>
                <w:rFonts w:ascii="Arial Unicode MS" w:eastAsia="Arial Unicode MS" w:hAnsi="Arial Unicode MS" w:cs="Arial Unicode MS"/>
                <w:color w:val="000000"/>
                <w:sz w:val="24"/>
              </w:rPr>
              <w:t>change in the net working capital from 2010 to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-$1,194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$1,887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$4,780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$5,172</w:t>
                  </w:r>
                </w:p>
              </w:tc>
            </w:tr>
          </w:tbl>
          <w:p w:rsidR="001E535A" w:rsidRDefault="00D65FF3">
            <w:pPr>
              <w:keepNext/>
              <w:keepLines/>
              <w:spacing w:before="319" w:after="319"/>
            </w:pPr>
            <w:r>
              <w:rPr>
                <w:rFonts w:ascii="Arial Unicode MS" w:eastAsia="Arial Unicode MS" w:hAnsi="Arial Unicode MS" w:cs="Arial Unicode MS"/>
                <w:color w:val="000000"/>
                <w:sz w:val="24"/>
              </w:rPr>
              <w:t>Change in net working capital = ($4,771 - $1,532) - ($6,127 - $4,194) = $1,306</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110FA377" wp14:editId="1FFEBBBD">
                  <wp:extent cx="2960914" cy="2188028"/>
                  <wp:effectExtent l="0" t="0" r="0" b="0"/>
                  <wp:docPr id="36" name="http://ezto.mhhmdemo.mcgraw-hill.com/hurix_bne/13304318487294313213.tp4?REQUEST=SHOWmedia&amp;media=image009PRINT.png"/>
                  <wp:cNvGraphicFramePr/>
                  <a:graphic xmlns:a="http://schemas.openxmlformats.org/drawingml/2006/main">
                    <a:graphicData uri="http://schemas.openxmlformats.org/drawingml/2006/picture">
                      <pic:pic xmlns:pic="http://schemas.openxmlformats.org/drawingml/2006/picture">
                        <pic:nvPicPr>
                          <pic:cNvPr id="4" name="http://ezto.mhhmdemo.mcgraw-hill.com/hurix_bne/13304318487294313213.tp4?REQUEST=SHOWmedia&amp;media=image009PRINT.png"/>
                          <pic:cNvPicPr/>
                        </pic:nvPicPr>
                        <pic:blipFill>
                          <a:blip r:embed="rId9"/>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0A74FB49" wp14:editId="44D8C6C8">
                  <wp:extent cx="4561114" cy="1992085"/>
                  <wp:effectExtent l="0" t="0" r="0" b="0"/>
                  <wp:docPr id="37" name="http://ezto.mhhmdemo.mcgraw-hill.com/hurix_bne/13304318487294313213.tp4?REQUEST=SHOWmedia&amp;media=image010PRINT.png"/>
                  <wp:cNvGraphicFramePr/>
                  <a:graphic xmlns:a="http://schemas.openxmlformats.org/drawingml/2006/main">
                    <a:graphicData uri="http://schemas.openxmlformats.org/drawingml/2006/picture">
                      <pic:pic xmlns:pic="http://schemas.openxmlformats.org/drawingml/2006/picture">
                        <pic:nvPicPr>
                          <pic:cNvPr id="5" name="http://ezto.mhhmdemo.mcgraw-hill.com/hurix_bne/13304318487294313213.tp4?REQUEST=SHOWmedia&amp;media=image010PRINT.png"/>
                          <pic:cNvPicPr/>
                        </pic:nvPicPr>
                        <pic:blipFill>
                          <a:blip r:embed="rId10"/>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the noncash expenses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$1,282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$1,611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$2,351</w:t>
                  </w:r>
                </w:p>
              </w:tc>
            </w:tr>
          </w:tbl>
          <w:p w:rsidR="001E535A" w:rsidRDefault="00D65FF3">
            <w:pPr>
              <w:keepNext/>
              <w:keepLines/>
              <w:spacing w:before="319" w:after="319"/>
            </w:pPr>
            <w:r>
              <w:rPr>
                <w:rFonts w:ascii="Arial Unicode MS" w:eastAsia="Arial Unicode MS" w:hAnsi="Arial Unicode MS" w:cs="Arial Unicode MS"/>
                <w:color w:val="000000"/>
                <w:sz w:val="24"/>
              </w:rPr>
              <w:t>The noncash expense is the depreciation in the amount of $1,611.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Remember</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Noncash expense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2514AD13" wp14:editId="25408A2B">
                  <wp:extent cx="2960914" cy="2188028"/>
                  <wp:effectExtent l="0" t="0" r="0" b="0"/>
                  <wp:docPr id="38" name="http://ezto.mhhmdemo.mcgraw-hill.com/hurix_bne/13304318487294313213.tp4?REQUEST=SHOWmedia&amp;media=image011PRINT.png"/>
                  <wp:cNvGraphicFramePr/>
                  <a:graphic xmlns:a="http://schemas.openxmlformats.org/drawingml/2006/main">
                    <a:graphicData uri="http://schemas.openxmlformats.org/drawingml/2006/picture">
                      <pic:pic xmlns:pic="http://schemas.openxmlformats.org/drawingml/2006/picture">
                        <pic:nvPicPr>
                          <pic:cNvPr id="6" name="http://ezto.mhhmdemo.mcgraw-hill.com/hurix_bne/13304318487294313213.tp4?REQUEST=SHOWmedia&amp;media=image011PRINT.png"/>
                          <pic:cNvPicPr/>
                        </pic:nvPicPr>
                        <pic:blipFill>
                          <a:blip r:embed="rId11"/>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38016C69" wp14:editId="29A8DB5A">
                  <wp:extent cx="4561114" cy="1992085"/>
                  <wp:effectExtent l="0" t="0" r="0" b="0"/>
                  <wp:docPr id="39" name="http://ezto.mhhmdemo.mcgraw-hill.com/hurix_bne/13304318487294313213.tp4?REQUEST=SHOWmedia&amp;media=image012PRINT.png"/>
                  <wp:cNvGraphicFramePr/>
                  <a:graphic xmlns:a="http://schemas.openxmlformats.org/drawingml/2006/main">
                    <a:graphicData uri="http://schemas.openxmlformats.org/drawingml/2006/picture">
                      <pic:pic xmlns:pic="http://schemas.openxmlformats.org/drawingml/2006/picture">
                        <pic:nvPicPr>
                          <pic:cNvPr id="7" name="http://ezto.mhhmdemo.mcgraw-hill.com/hurix_bne/13304318487294313213.tp4?REQUEST=SHOWmedia&amp;media=image012PRINT.png"/>
                          <pic:cNvPicPr/>
                        </pic:nvPicPr>
                        <pic:blipFill>
                          <a:blip r:embed="rId12"/>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the net capital spending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-$382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$1,229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$2,375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$2,516</w:t>
                  </w:r>
                </w:p>
              </w:tc>
            </w:tr>
          </w:tbl>
          <w:p w:rsidR="001E535A" w:rsidRDefault="00D65FF3">
            <w:pPr>
              <w:keepNext/>
              <w:keepLines/>
              <w:spacing w:before="319" w:after="319"/>
            </w:pPr>
            <w:r>
              <w:rPr>
                <w:rFonts w:ascii="Arial Unicode MS" w:eastAsia="Arial Unicode MS" w:hAnsi="Arial Unicode MS" w:cs="Arial Unicode MS"/>
                <w:color w:val="000000"/>
                <w:sz w:val="24"/>
              </w:rPr>
              <w:t>Net capital spending = $17,107 - $17,489 + $1,611 = $1,229</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69.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434A814B" wp14:editId="1C4EEEFE">
                  <wp:extent cx="2960914" cy="2188028"/>
                  <wp:effectExtent l="0" t="0" r="0" b="0"/>
                  <wp:docPr id="40" name="http://ezto.mhhmdemo.mcgraw-hill.com/hurix_bne/13304318487294313213.tp4?REQUEST=SHOWmedia&amp;media=image006PRINT.png"/>
                  <wp:cNvGraphicFramePr/>
                  <a:graphic xmlns:a="http://schemas.openxmlformats.org/drawingml/2006/main">
                    <a:graphicData uri="http://schemas.openxmlformats.org/drawingml/2006/picture">
                      <pic:pic xmlns:pic="http://schemas.openxmlformats.org/drawingml/2006/picture">
                        <pic:nvPicPr>
                          <pic:cNvPr id="2" name="http://ezto.mhhmdemo.mcgraw-hill.com/hurix_bne/13304318487294313213.tp4?REQUEST=SHOWmedia&amp;media=image006PRINT.png"/>
                          <pic:cNvPicPr/>
                        </pic:nvPicPr>
                        <pic:blipFill>
                          <a:blip r:embed="rId7"/>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1B334A76" wp14:editId="19BC4F96">
                  <wp:extent cx="4561114" cy="1992085"/>
                  <wp:effectExtent l="0" t="0" r="0" b="0"/>
                  <wp:docPr id="41" name="http://ezto.mhhmdemo.mcgraw-hill.com/hurix_bne/13304318487294313213.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ezto.mhhmdemo.mcgraw-hill.com/hurix_bne/13304318487294313213.tp4?REQUEST=SHOWmedia&amp;media=image008PRINT.png"/>
                          <pic:cNvPicPr/>
                        </pic:nvPicPr>
                        <pic:blipFill>
                          <a:blip r:embed="rId8"/>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operating cash flow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$2,114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$2,900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$2,985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$3,536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$4,267</w:t>
                  </w:r>
                </w:p>
              </w:tc>
            </w:tr>
          </w:tbl>
          <w:p w:rsidR="001E535A" w:rsidRDefault="00D65FF3">
            <w:pPr>
              <w:keepNext/>
              <w:keepLines/>
              <w:spacing w:before="319" w:after="319"/>
            </w:pPr>
            <w:r>
              <w:rPr>
                <w:rFonts w:ascii="Arial Unicode MS" w:eastAsia="Arial Unicode MS" w:hAnsi="Arial Unicode MS" w:cs="Arial Unicode MS"/>
                <w:color w:val="000000"/>
                <w:sz w:val="24"/>
              </w:rPr>
              <w:t>Operating cash flow = $3,396 + $1,611 - $740 = $4,267</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3E4C2153" wp14:editId="09A73251">
                  <wp:extent cx="2960914" cy="2188028"/>
                  <wp:effectExtent l="0" t="0" r="0" b="0"/>
                  <wp:docPr id="42" name="http://ezto.mhhmdemo.mcgraw-hill.com/hurix_bne/13304318487294313213.tp4?REQUEST=SHOWmedia&amp;media=image009PRINT.png"/>
                  <wp:cNvGraphicFramePr/>
                  <a:graphic xmlns:a="http://schemas.openxmlformats.org/drawingml/2006/main">
                    <a:graphicData uri="http://schemas.openxmlformats.org/drawingml/2006/picture">
                      <pic:pic xmlns:pic="http://schemas.openxmlformats.org/drawingml/2006/picture">
                        <pic:nvPicPr>
                          <pic:cNvPr id="4" name="http://ezto.mhhmdemo.mcgraw-hill.com/hurix_bne/13304318487294313213.tp4?REQUEST=SHOWmedia&amp;media=image009PRINT.png"/>
                          <pic:cNvPicPr/>
                        </pic:nvPicPr>
                        <pic:blipFill>
                          <a:blip r:embed="rId9"/>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6E41F3A3" wp14:editId="732CA67A">
                  <wp:extent cx="4561114" cy="1992085"/>
                  <wp:effectExtent l="0" t="0" r="0" b="0"/>
                  <wp:docPr id="43" name="http://ezto.mhhmdemo.mcgraw-hill.com/hurix_bne/13304318487294313213.tp4?REQUEST=SHOWmedia&amp;media=image010PRINT.png"/>
                  <wp:cNvGraphicFramePr/>
                  <a:graphic xmlns:a="http://schemas.openxmlformats.org/drawingml/2006/main">
                    <a:graphicData uri="http://schemas.openxmlformats.org/drawingml/2006/picture">
                      <pic:pic xmlns:pic="http://schemas.openxmlformats.org/drawingml/2006/picture">
                        <pic:nvPicPr>
                          <pic:cNvPr id="5" name="http://ezto.mhhmdemo.mcgraw-hill.com/hurix_bne/13304318487294313213.tp4?REQUEST=SHOWmedia&amp;media=image010PRINT.png"/>
                          <pic:cNvPicPr/>
                        </pic:nvPicPr>
                        <pic:blipFill>
                          <a:blip r:embed="rId10"/>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from assets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$1,732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$2,247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$2,961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$3,915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$4,267</w:t>
                  </w:r>
                </w:p>
              </w:tc>
            </w:tr>
          </w:tbl>
          <w:p w:rsidR="001E535A" w:rsidRDefault="00D65FF3">
            <w:pPr>
              <w:keepNext/>
              <w:keepLines/>
              <w:spacing w:before="319" w:after="319"/>
            </w:pPr>
            <w:r>
              <w:rPr>
                <w:rFonts w:ascii="Arial Unicode MS" w:eastAsia="Arial Unicode MS" w:hAnsi="Arial Unicode MS" w:cs="Arial Unicode MS"/>
                <w:color w:val="000000"/>
                <w:sz w:val="24"/>
              </w:rPr>
              <w:t>Change in net working capital = ($4,771 - $1,532) - ($6,127 - $4,194) = $1,306</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Net capital spending = $17,107 - $17,489 + $1,611 = </w:t>
            </w:r>
            <w:r>
              <w:rPr>
                <w:rFonts w:ascii="Arial Unicode MS" w:eastAsia="Arial Unicode MS" w:hAnsi="Arial Unicode MS" w:cs="Arial Unicode MS"/>
                <w:color w:val="000000"/>
                <w:sz w:val="24"/>
              </w:rPr>
              <w:t>$1,229</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lastRenderedPageBreak/>
              <w:t>Operating cash flow = $3,396 + $1,611 - $740 = $4,267</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Cash flow from assets = $4,267 - $1,229 - $1,306 = $1,732</w:t>
            </w:r>
          </w:p>
        </w:tc>
      </w:tr>
    </w:tbl>
    <w:p w:rsidR="001E535A" w:rsidRDefault="00D65FF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financial </w:t>
            </w:r>
            <w:r>
              <w:rPr>
                <w:rFonts w:ascii="Arial Unicode MS" w:eastAsia="Arial Unicode MS" w:hAnsi="Arial Unicode MS" w:cs="Arial Unicode MS"/>
                <w:i/>
                <w:color w:val="000000"/>
                <w:sz w:val="16"/>
              </w:rPr>
              <w:t>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5F132A6B" wp14:editId="7D4F2B00">
                  <wp:extent cx="2960914" cy="2188028"/>
                  <wp:effectExtent l="0" t="0" r="0" b="0"/>
                  <wp:docPr id="44" name="http://ezto.mhhmdemo.mcgraw-hill.com/hurix_bne/13304318487294313213.tp4?REQUEST=SHOWmedia&amp;media=image013PRINT.png"/>
                  <wp:cNvGraphicFramePr/>
                  <a:graphic xmlns:a="http://schemas.openxmlformats.org/drawingml/2006/main">
                    <a:graphicData uri="http://schemas.openxmlformats.org/drawingml/2006/picture">
                      <pic:pic xmlns:pic="http://schemas.openxmlformats.org/drawingml/2006/picture">
                        <pic:nvPicPr>
                          <pic:cNvPr id="8" name="http://ezto.mhhmdemo.mcgraw-hill.com/hurix_bne/13304318487294313213.tp4?REQUEST=SHOWmedia&amp;media=image013PRINT.png"/>
                          <pic:cNvPicPr/>
                        </pic:nvPicPr>
                        <pic:blipFill>
                          <a:blip r:embed="rId13"/>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6131A0ED" wp14:editId="47F77C96">
                  <wp:extent cx="4561114" cy="1992085"/>
                  <wp:effectExtent l="0" t="0" r="0" b="0"/>
                  <wp:docPr id="45" name="http://ezto.mhhmdemo.mcgraw-hill.com/hurix_bne/13304318487294313213.tp4?REQUEST=SHOWmedia&amp;media=image012PRINT.png"/>
                  <wp:cNvGraphicFramePr/>
                  <a:graphic xmlns:a="http://schemas.openxmlformats.org/drawingml/2006/main">
                    <a:graphicData uri="http://schemas.openxmlformats.org/drawingml/2006/picture">
                      <pic:pic xmlns:pic="http://schemas.openxmlformats.org/drawingml/2006/picture">
                        <pic:nvPicPr>
                          <pic:cNvPr id="7" name="http://ezto.mhhmdemo.mcgraw-hill.com/hurix_bne/13304318487294313213.tp4?REQUEST=SHOWmedia&amp;media=image012PRINT.png"/>
                          <pic:cNvPicPr/>
                        </pic:nvPicPr>
                        <pic:blipFill>
                          <a:blip r:embed="rId12"/>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net new borrowing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-$1,812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$-1,738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$662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$850</w:t>
                  </w:r>
                </w:p>
              </w:tc>
            </w:tr>
          </w:tbl>
          <w:p w:rsidR="001E535A" w:rsidRDefault="00D65FF3">
            <w:pPr>
              <w:keepNext/>
              <w:keepLines/>
              <w:spacing w:before="319" w:after="319"/>
            </w:pPr>
            <w:r>
              <w:rPr>
                <w:rFonts w:ascii="Arial Unicode MS" w:eastAsia="Arial Unicode MS" w:hAnsi="Arial Unicode MS" w:cs="Arial Unicode MS"/>
                <w:color w:val="000000"/>
                <w:sz w:val="24"/>
              </w:rPr>
              <w:t>Net new borrowing = $10,650 - $9,800 = $850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w:t>
            </w:r>
            <w:r>
              <w:rPr>
                <w:rFonts w:ascii="Arial Unicode MS" w:eastAsia="Arial Unicode MS" w:hAnsi="Arial Unicode MS" w:cs="Arial Unicode MS"/>
                <w:i/>
                <w:color w:val="000000"/>
                <w:sz w:val="16"/>
              </w:rPr>
              <w:t xml:space="preserve">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 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new borrowing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5C18FBCF" wp14:editId="45812B56">
                  <wp:extent cx="2960914" cy="2188028"/>
                  <wp:effectExtent l="0" t="0" r="0" b="0"/>
                  <wp:docPr id="46" name="http://ezto.mhhmdemo.mcgraw-hill.com/hurix_bne/13304318487294313213.tp4?REQUEST=SHOWmedia&amp;media=image014PRINT.png"/>
                  <wp:cNvGraphicFramePr/>
                  <a:graphic xmlns:a="http://schemas.openxmlformats.org/drawingml/2006/main">
                    <a:graphicData uri="http://schemas.openxmlformats.org/drawingml/2006/picture">
                      <pic:pic xmlns:pic="http://schemas.openxmlformats.org/drawingml/2006/picture">
                        <pic:nvPicPr>
                          <pic:cNvPr id="9" name="http://ezto.mhhmdemo.mcgraw-hill.com/hurix_bne/13304318487294313213.tp4?REQUEST=SHOWmedia&amp;media=image014PRINT.png"/>
                          <pic:cNvPicPr/>
                        </pic:nvPicPr>
                        <pic:blipFill>
                          <a:blip r:embed="rId14"/>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076854BE" wp14:editId="4887AFF9">
                  <wp:extent cx="4561114" cy="1992085"/>
                  <wp:effectExtent l="0" t="0" r="0" b="0"/>
                  <wp:docPr id="47" name="http://ezto.mhhmdemo.mcgraw-hill.com/hurix_bne/13304318487294313213.tp4?REQUEST=SHOWmedia&amp;media=image012PRINT.png"/>
                  <wp:cNvGraphicFramePr/>
                  <a:graphic xmlns:a="http://schemas.openxmlformats.org/drawingml/2006/main">
                    <a:graphicData uri="http://schemas.openxmlformats.org/drawingml/2006/picture">
                      <pic:pic xmlns:pic="http://schemas.openxmlformats.org/drawingml/2006/picture">
                        <pic:nvPicPr>
                          <pic:cNvPr id="7" name="http://ezto.mhhmdemo.mcgraw-hill.com/hurix_bne/13304318487294313213.tp4?REQUEST=SHOWmedia&amp;media=image012PRINT.png"/>
                          <pic:cNvPicPr/>
                        </pic:nvPicPr>
                        <pic:blipFill>
                          <a:blip r:embed="rId12"/>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creditors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-$353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$432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$527</w:t>
                  </w:r>
                </w:p>
              </w:tc>
            </w:tr>
          </w:tbl>
          <w:p w:rsidR="001E535A" w:rsidRDefault="00D65FF3">
            <w:pPr>
              <w:keepNext/>
              <w:keepLines/>
              <w:spacing w:before="319" w:after="319"/>
            </w:pPr>
            <w:r>
              <w:rPr>
                <w:rFonts w:ascii="Arial Unicode MS" w:eastAsia="Arial Unicode MS" w:hAnsi="Arial Unicode MS" w:cs="Arial Unicode MS"/>
                <w:color w:val="000000"/>
                <w:sz w:val="24"/>
              </w:rPr>
              <w:t>Cash flow to creditors = $1,282 - ($10,650 - $9,800) = $432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 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w:t>
            </w:r>
            <w:r>
              <w:rPr>
                <w:rFonts w:ascii="Arial Unicode MS" w:eastAsia="Arial Unicode MS" w:hAnsi="Arial Unicode MS" w:cs="Arial Unicode MS"/>
                <w:i/>
                <w:color w:val="000000"/>
                <w:sz w:val="16"/>
              </w:rPr>
              <w:t>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04E08CFE" wp14:editId="358DA239">
                  <wp:extent cx="2960914" cy="2188028"/>
                  <wp:effectExtent l="0" t="0" r="0" b="0"/>
                  <wp:docPr id="48" name="http://ezto.mhhmdemo.mcgraw-hill.com/hurix_bne/13304318487294313213.tp4?REQUEST=SHOWmedia&amp;media=image015PRINT.png"/>
                  <wp:cNvGraphicFramePr/>
                  <a:graphic xmlns:a="http://schemas.openxmlformats.org/drawingml/2006/main">
                    <a:graphicData uri="http://schemas.openxmlformats.org/drawingml/2006/picture">
                      <pic:pic xmlns:pic="http://schemas.openxmlformats.org/drawingml/2006/picture">
                        <pic:nvPicPr>
                          <pic:cNvPr id="10" name="http://ezto.mhhmdemo.mcgraw-hill.com/hurix_bne/13304318487294313213.tp4?REQUEST=SHOWmedia&amp;media=image015PRINT.png"/>
                          <pic:cNvPicPr/>
                        </pic:nvPicPr>
                        <pic:blipFill>
                          <a:blip r:embed="rId15"/>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15953628" wp14:editId="184B6105">
                  <wp:extent cx="4561114" cy="1992085"/>
                  <wp:effectExtent l="0" t="0" r="0" b="0"/>
                  <wp:docPr id="49" name="http://ezto.mhhmdemo.mcgraw-hill.com/hurix_bne/13304318487294313213.tp4?REQUEST=SHOWmedia&amp;media=image008PRINT.png"/>
                  <wp:cNvGraphicFramePr/>
                  <a:graphic xmlns:a="http://schemas.openxmlformats.org/drawingml/2006/main">
                    <a:graphicData uri="http://schemas.openxmlformats.org/drawingml/2006/picture">
                      <pic:pic xmlns:pic="http://schemas.openxmlformats.org/drawingml/2006/picture">
                        <pic:nvPicPr>
                          <pic:cNvPr id="3" name="http://ezto.mhhmdemo.mcgraw-hill.com/hurix_bne/13304318487294313213.tp4?REQUEST=SHOWmedia&amp;media=image008PRINT.png"/>
                          <pic:cNvPicPr/>
                        </pic:nvPicPr>
                        <pic:blipFill>
                          <a:blip r:embed="rId8"/>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amount of dividends paid in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67"/>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$574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$2,013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$2,174</w:t>
                  </w:r>
                </w:p>
              </w:tc>
            </w:tr>
          </w:tbl>
          <w:p w:rsidR="001E535A" w:rsidRDefault="00D65FF3">
            <w:pPr>
              <w:keepNext/>
              <w:keepLines/>
              <w:spacing w:before="319" w:after="319"/>
            </w:pPr>
            <w:r>
              <w:rPr>
                <w:rFonts w:ascii="Arial Unicode MS" w:eastAsia="Arial Unicode MS" w:hAnsi="Arial Unicode MS" w:cs="Arial Unicode MS"/>
                <w:color w:val="000000"/>
                <w:sz w:val="24"/>
              </w:rPr>
              <w:t>Dividends paid = $1,374 - ($2,696 - $2,122) = $800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lastRenderedPageBreak/>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Dividends paid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123A6BFE" wp14:editId="664DB973">
                  <wp:extent cx="2960914" cy="2188028"/>
                  <wp:effectExtent l="0" t="0" r="0" b="0"/>
                  <wp:docPr id="50" name="http://ezto.mhhmdemo.mcgraw-hill.com/hurix_bne/13304318487294313213.tp4?REQUEST=SHOWmedia&amp;media=image009PRINT.png"/>
                  <wp:cNvGraphicFramePr/>
                  <a:graphic xmlns:a="http://schemas.openxmlformats.org/drawingml/2006/main">
                    <a:graphicData uri="http://schemas.openxmlformats.org/drawingml/2006/picture">
                      <pic:pic xmlns:pic="http://schemas.openxmlformats.org/drawingml/2006/picture">
                        <pic:nvPicPr>
                          <pic:cNvPr id="4" name="http://ezto.mhhmdemo.mcgraw-hill.com/hurix_bne/13304318487294313213.tp4?REQUEST=SHOWmedia&amp;media=image009PRINT.png"/>
                          <pic:cNvPicPr/>
                        </pic:nvPicPr>
                        <pic:blipFill>
                          <a:blip r:embed="rId9"/>
                          <a:stretch/>
                        </pic:blipFill>
                        <pic:spPr>
                          <a:xfrm>
                            <a:off x="0" y="0"/>
                            <a:ext cx="2960914" cy="2188028"/>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4ED06A3C" wp14:editId="2C886A7F">
                  <wp:extent cx="4561114" cy="1992085"/>
                  <wp:effectExtent l="0" t="0" r="0" b="0"/>
                  <wp:docPr id="51" name="http://ezto.mhhmdemo.mcgraw-hill.com/hurix_bne/13304318487294313213.tp4?REQUEST=SHOWmedia&amp;media=image010PRINT.png"/>
                  <wp:cNvGraphicFramePr/>
                  <a:graphic xmlns:a="http://schemas.openxmlformats.org/drawingml/2006/main">
                    <a:graphicData uri="http://schemas.openxmlformats.org/drawingml/2006/picture">
                      <pic:pic xmlns:pic="http://schemas.openxmlformats.org/drawingml/2006/picture">
                        <pic:nvPicPr>
                          <pic:cNvPr id="5" name="http://ezto.mhhmdemo.mcgraw-hill.com/hurix_bne/13304318487294313213.tp4?REQUEST=SHOWmedia&amp;media=image010PRINT.png"/>
                          <pic:cNvPicPr/>
                        </pic:nvPicPr>
                        <pic:blipFill>
                          <a:blip r:embed="rId10"/>
                          <a:stretch/>
                        </pic:blipFill>
                        <pic:spPr>
                          <a:xfrm>
                            <a:off x="0" y="0"/>
                            <a:ext cx="4561114" cy="1992085"/>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stockholders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$2,100</w:t>
                  </w:r>
                </w:p>
              </w:tc>
            </w:tr>
          </w:tbl>
          <w:p w:rsidR="001E535A" w:rsidRDefault="00D65FF3">
            <w:pPr>
              <w:keepNext/>
              <w:keepLines/>
              <w:spacing w:before="319" w:after="319"/>
            </w:pPr>
            <w:r>
              <w:rPr>
                <w:rFonts w:ascii="Arial Unicode MS" w:eastAsia="Arial Unicode MS" w:hAnsi="Arial Unicode MS" w:cs="Arial Unicode MS"/>
                <w:color w:val="000000"/>
                <w:sz w:val="24"/>
              </w:rPr>
              <w:t>Cash flow</w:t>
            </w:r>
            <w:r>
              <w:rPr>
                <w:rFonts w:ascii="Arial Unicode MS" w:eastAsia="Arial Unicode MS" w:hAnsi="Arial Unicode MS" w:cs="Arial Unicode MS"/>
                <w:color w:val="000000"/>
                <w:sz w:val="24"/>
              </w:rPr>
              <w:t xml:space="preserve"> to stockholders = [$1,374 - ($2,696 - $2,122)] - ($7,000 - $7,500) = </w:t>
            </w:r>
            <w:r>
              <w:rPr>
                <w:rFonts w:ascii="Arial Unicode MS" w:eastAsia="Arial Unicode MS" w:hAnsi="Arial Unicode MS" w:cs="Arial Unicode MS"/>
                <w:color w:val="000000"/>
                <w:sz w:val="24"/>
              </w:rPr>
              <w:lastRenderedPageBreak/>
              <w:t>$1,300</w:t>
            </w:r>
          </w:p>
        </w:tc>
      </w:tr>
    </w:tbl>
    <w:p w:rsidR="001E535A" w:rsidRDefault="00D65FF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Cash flow </w:t>
            </w:r>
            <w:r>
              <w:rPr>
                <w:rFonts w:ascii="Arial Unicode MS" w:eastAsia="Arial Unicode MS" w:hAnsi="Arial Unicode MS" w:cs="Arial Unicode MS"/>
                <w:i/>
                <w:color w:val="000000"/>
                <w:sz w:val="16"/>
              </w:rPr>
              <w:t>to 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074585FC" wp14:editId="1131C029">
                  <wp:extent cx="2525485" cy="2688771"/>
                  <wp:effectExtent l="0" t="0" r="0" b="0"/>
                  <wp:docPr id="52" name="http://ezto.mhhmdemo.mcgraw-hill.com/hurix_bne/13304318487294313213.tp4?REQUEST=SHOWmedia&amp;media=image017PRINT.png"/>
                  <wp:cNvGraphicFramePr/>
                  <a:graphic xmlns:a="http://schemas.openxmlformats.org/drawingml/2006/main">
                    <a:graphicData uri="http://schemas.openxmlformats.org/drawingml/2006/picture">
                      <pic:pic xmlns:pic="http://schemas.openxmlformats.org/drawingml/2006/picture">
                        <pic:nvPicPr>
                          <pic:cNvPr id="11" name="http://ezto.mhhmdemo.mcgraw-hill.com/hurix_bne/13304318487294313213.tp4?REQUEST=SHOWmedia&amp;media=image017PRINT.png"/>
                          <pic:cNvPicPr/>
                        </pic:nvPicPr>
                        <pic:blipFill>
                          <a:blip r:embed="rId16"/>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net working capital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$1,262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$1,945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$4,941</w:t>
                  </w:r>
                </w:p>
              </w:tc>
            </w:tr>
          </w:tbl>
          <w:p w:rsidR="001E535A" w:rsidRDefault="00D65FF3">
            <w:pPr>
              <w:keepNext/>
              <w:keepLines/>
              <w:spacing w:before="319" w:after="319"/>
            </w:pPr>
            <w:r>
              <w:rPr>
                <w:rFonts w:ascii="Arial Unicode MS" w:eastAsia="Arial Unicode MS" w:hAnsi="Arial Unicode MS" w:cs="Arial Unicode MS"/>
                <w:color w:val="000000"/>
                <w:sz w:val="24"/>
              </w:rPr>
              <w:t>Net working capital = $313 + $1,162 + $1,521 - $1,051 = $1,945</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2FC4A3AE" wp14:editId="25C81524">
                  <wp:extent cx="2525485" cy="2688771"/>
                  <wp:effectExtent l="0" t="0" r="0" b="0"/>
                  <wp:docPr id="53" name="http://ezto.mhhmdemo.mcgraw-hill.com/hurix_bne/13304318487294313213.tp4?REQUEST=SHOWmedia&amp;media=image018PRINT.png"/>
                  <wp:cNvGraphicFramePr/>
                  <a:graphic xmlns:a="http://schemas.openxmlformats.org/drawingml/2006/main">
                    <a:graphicData uri="http://schemas.openxmlformats.org/drawingml/2006/picture">
                      <pic:pic xmlns:pic="http://schemas.openxmlformats.org/drawingml/2006/picture">
                        <pic:nvPicPr>
                          <pic:cNvPr id="12" name="http://ezto.mhhmdemo.mcgraw-hill.com/hurix_bne/13304318487294313213.tp4?REQUEST=SHOWmedia&amp;media=image018PRINT.png"/>
                          <pic:cNvPicPr/>
                        </pic:nvPicPr>
                        <pic:blipFill>
                          <a:blip r:embed="rId17"/>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change in net working capital from 2010 to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48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$125</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$315</w:t>
                  </w:r>
                </w:p>
              </w:tc>
            </w:tr>
          </w:tbl>
          <w:p w:rsidR="001E535A" w:rsidRDefault="00D65FF3">
            <w:pPr>
              <w:keepNext/>
              <w:keepLines/>
              <w:spacing w:before="319" w:after="319"/>
            </w:pPr>
            <w:r>
              <w:rPr>
                <w:rFonts w:ascii="Arial Unicode MS" w:eastAsia="Arial Unicode MS" w:hAnsi="Arial Unicode MS" w:cs="Arial Unicode MS"/>
                <w:color w:val="000000"/>
                <w:sz w:val="24"/>
              </w:rPr>
              <w:t>Change in net working capital = ($313 + $1,162 + $1,521 - $1,051) - ($250 + $1,092 + $1,495 - $717) = -$175</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w:t>
            </w:r>
            <w:r>
              <w:rPr>
                <w:rFonts w:ascii="Arial Unicode MS" w:eastAsia="Arial Unicode MS" w:hAnsi="Arial Unicode MS" w:cs="Arial Unicode MS"/>
                <w:i/>
                <w:color w:val="000000"/>
                <w:sz w:val="16"/>
              </w:rPr>
              <w:t>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Change in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2D16FF10" wp14:editId="6643CBF2">
                  <wp:extent cx="2525485" cy="2688771"/>
                  <wp:effectExtent l="0" t="0" r="0" b="0"/>
                  <wp:docPr id="54" name="http://ezto.mhhmdemo.mcgraw-hill.com/hurix_bne/13304318487294313213.tp4?REQUEST=SHOWmedia&amp;media=image019PRINT.png"/>
                  <wp:cNvGraphicFramePr/>
                  <a:graphic xmlns:a="http://schemas.openxmlformats.org/drawingml/2006/main">
                    <a:graphicData uri="http://schemas.openxmlformats.org/drawingml/2006/picture">
                      <pic:pic xmlns:pic="http://schemas.openxmlformats.org/drawingml/2006/picture">
                        <pic:nvPicPr>
                          <pic:cNvPr id="13" name="http://ezto.mhhmdemo.mcgraw-hill.com/hurix_bne/13304318487294313213.tp4?REQUEST=SHOWmedia&amp;media=image019PRINT.png"/>
                          <pic:cNvPicPr/>
                        </pic:nvPicPr>
                        <pic:blipFill>
                          <a:blip r:embed="rId18"/>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net capital spending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$239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$257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$338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$421</w:t>
                  </w:r>
                </w:p>
              </w:tc>
            </w:tr>
          </w:tbl>
          <w:p w:rsidR="001E535A" w:rsidRDefault="00D65FF3">
            <w:pPr>
              <w:keepNext/>
              <w:keepLines/>
              <w:spacing w:before="319" w:after="319"/>
            </w:pPr>
            <w:r>
              <w:rPr>
                <w:rFonts w:ascii="Arial Unicode MS" w:eastAsia="Arial Unicode MS" w:hAnsi="Arial Unicode MS" w:cs="Arial Unicode MS"/>
                <w:color w:val="000000"/>
                <w:sz w:val="24"/>
              </w:rPr>
              <w:t>Net capital spending = $4,123 - $4,006 + $122 = $239</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 xml:space="preserve">AACSB: </w:t>
            </w:r>
            <w:r>
              <w:rPr>
                <w:rFonts w:ascii="Arial Unicode MS" w:eastAsia="Arial Unicode MS" w:hAnsi="Arial Unicode MS" w:cs="Arial Unicode MS"/>
                <w:i/>
                <w:color w:val="000000"/>
                <w:sz w:val="16"/>
              </w:rPr>
              <w:t>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capital spending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1071AA7F" wp14:editId="73A68EC5">
                  <wp:extent cx="2525485" cy="2688771"/>
                  <wp:effectExtent l="0" t="0" r="0" b="0"/>
                  <wp:docPr id="55" name="http://ezto.mhhmdemo.mcgraw-hill.com/hurix_bne/13304318487294313213.tp4?REQUEST=SHOWmedia&amp;media=image018PRINT.png"/>
                  <wp:cNvGraphicFramePr/>
                  <a:graphic xmlns:a="http://schemas.openxmlformats.org/drawingml/2006/main">
                    <a:graphicData uri="http://schemas.openxmlformats.org/drawingml/2006/picture">
                      <pic:pic xmlns:pic="http://schemas.openxmlformats.org/drawingml/2006/picture">
                        <pic:nvPicPr>
                          <pic:cNvPr id="12" name="http://ezto.mhhmdemo.mcgraw-hill.com/hurix_bne/13304318487294313213.tp4?REQUEST=SHOWmedia&amp;media=image018PRINT.png"/>
                          <pic:cNvPicPr/>
                        </pic:nvPicPr>
                        <pic:blipFill>
                          <a:blip r:embed="rId17"/>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operating cash flow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$1,226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$1,367</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$1,644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$1,766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$1,823</w:t>
                  </w:r>
                </w:p>
              </w:tc>
            </w:tr>
          </w:tbl>
          <w:p w:rsidR="001E535A" w:rsidRDefault="00D65FF3">
            <w:pPr>
              <w:keepNext/>
              <w:keepLines/>
              <w:spacing w:before="319" w:after="319"/>
            </w:pPr>
            <w:r>
              <w:rPr>
                <w:rFonts w:ascii="Arial Unicode MS" w:eastAsia="Arial Unicode MS" w:hAnsi="Arial Unicode MS" w:cs="Arial Unicode MS"/>
                <w:color w:val="000000"/>
                <w:sz w:val="24"/>
              </w:rPr>
              <w:t>Operating cash flow = ($6,423 - $4,109 - $122) + $122 - $670 = $1,644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financial </w:t>
            </w:r>
            <w:r>
              <w:rPr>
                <w:rFonts w:ascii="Arial Unicode MS" w:eastAsia="Arial Unicode MS" w:hAnsi="Arial Unicode MS" w:cs="Arial Unicode MS"/>
                <w:i/>
                <w:color w:val="000000"/>
                <w:sz w:val="16"/>
              </w:rPr>
              <w:t>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79.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18A22649" wp14:editId="1FA38448">
                  <wp:extent cx="2525485" cy="2688771"/>
                  <wp:effectExtent l="0" t="0" r="0" b="0"/>
                  <wp:docPr id="56" name="http://ezto.mhhmdemo.mcgraw-hill.com/hurix_bne/13304318487294313213.tp4?REQUEST=SHOWmedia&amp;media=image019PRINT.png"/>
                  <wp:cNvGraphicFramePr/>
                  <a:graphic xmlns:a="http://schemas.openxmlformats.org/drawingml/2006/main">
                    <a:graphicData uri="http://schemas.openxmlformats.org/drawingml/2006/picture">
                      <pic:pic xmlns:pic="http://schemas.openxmlformats.org/drawingml/2006/picture">
                        <pic:nvPicPr>
                          <pic:cNvPr id="13" name="http://ezto.mhhmdemo.mcgraw-hill.com/hurix_bne/13304318487294313213.tp4?REQUEST=SHOWmedia&amp;media=image019PRINT.png"/>
                          <pic:cNvPicPr/>
                        </pic:nvPicPr>
                        <pic:blipFill>
                          <a:blip r:embed="rId18"/>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from assets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$1,230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$1,810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$1,980</w:t>
                  </w:r>
                </w:p>
              </w:tc>
            </w:tr>
          </w:tbl>
          <w:p w:rsidR="001E535A" w:rsidRDefault="00D65FF3">
            <w:pPr>
              <w:keepNext/>
              <w:keepLines/>
              <w:spacing w:before="319" w:after="319"/>
            </w:pPr>
            <w:r>
              <w:rPr>
                <w:rFonts w:ascii="Arial Unicode MS" w:eastAsia="Arial Unicode MS" w:hAnsi="Arial Unicode MS" w:cs="Arial Unicode MS"/>
                <w:color w:val="000000"/>
                <w:sz w:val="24"/>
              </w:rPr>
              <w:t>Operating cash flow = ($6,423 - $4,109 - $122) + $122 - $670 = $1,644</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Net </w:t>
            </w:r>
            <w:r>
              <w:rPr>
                <w:rFonts w:ascii="Arial Unicode MS" w:eastAsia="Arial Unicode MS" w:hAnsi="Arial Unicode MS" w:cs="Arial Unicode MS"/>
                <w:color w:val="000000"/>
                <w:sz w:val="24"/>
              </w:rPr>
              <w:t>capital spending = $4,123 - $4,006 + $122 = $239</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Change in net working capital = ($313 + $1,162 + $1,521 - $1,051) - ($250 + $1,092 + $1,495 - $717) = -$175</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Cash flow from assets = $1,644 - $239 - (-$175) = $1,580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from assets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19507B12" wp14:editId="3F8E26D9">
                  <wp:extent cx="2525485" cy="2688771"/>
                  <wp:effectExtent l="0" t="0" r="0" b="0"/>
                  <wp:docPr id="57" name="http://ezto.mhhmdemo.mcgraw-hill.com/hurix_bne/13304318487294313213.tp4?REQUEST=SHOWmedia&amp;media=image020PRINT.png"/>
                  <wp:cNvGraphicFramePr/>
                  <a:graphic xmlns:a="http://schemas.openxmlformats.org/drawingml/2006/main">
                    <a:graphicData uri="http://schemas.openxmlformats.org/drawingml/2006/picture">
                      <pic:pic xmlns:pic="http://schemas.openxmlformats.org/drawingml/2006/picture">
                        <pic:nvPicPr>
                          <pic:cNvPr id="14" name="http://ezto.mhhmdemo.mcgraw-hill.com/hurix_bne/13304318487294313213.tp4?REQUEST=SHOWmedia&amp;media=image020PRINT.png"/>
                          <pic:cNvPicPr/>
                        </pic:nvPicPr>
                        <pic:blipFill>
                          <a:blip r:embed="rId19"/>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net new borrowing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w:t>
                  </w:r>
                </w:p>
              </w:tc>
            </w:tr>
          </w:tbl>
          <w:p w:rsidR="001E535A" w:rsidRDefault="00D65FF3">
            <w:pPr>
              <w:keepNext/>
              <w:keepLines/>
              <w:spacing w:before="319" w:after="319"/>
            </w:pPr>
            <w:r>
              <w:rPr>
                <w:rFonts w:ascii="Arial Unicode MS" w:eastAsia="Arial Unicode MS" w:hAnsi="Arial Unicode MS" w:cs="Arial Unicode MS"/>
                <w:color w:val="000000"/>
                <w:sz w:val="24"/>
              </w:rPr>
              <w:t>Net new borrowing = $1,100 - $2,400 = -$1,300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Net new borrowing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2AE25FE4" wp14:editId="4985722A">
                  <wp:extent cx="2525485" cy="2688771"/>
                  <wp:effectExtent l="0" t="0" r="0" b="0"/>
                  <wp:docPr id="58" name="http://ezto.mhhmdemo.mcgraw-hill.com/hurix_bne/13304318487294313213.tp4?REQUEST=SHOWmedia&amp;media=image019PRINT.png"/>
                  <wp:cNvGraphicFramePr/>
                  <a:graphic xmlns:a="http://schemas.openxmlformats.org/drawingml/2006/main">
                    <a:graphicData uri="http://schemas.openxmlformats.org/drawingml/2006/picture">
                      <pic:pic xmlns:pic="http://schemas.openxmlformats.org/drawingml/2006/picture">
                        <pic:nvPicPr>
                          <pic:cNvPr id="13" name="http://ezto.mhhmdemo.mcgraw-hill.com/hurix_bne/13304318487294313213.tp4?REQUEST=SHOWmedia&amp;media=image019PRINT.png"/>
                          <pic:cNvPicPr/>
                        </pic:nvPicPr>
                        <pic:blipFill>
                          <a:blip r:embed="rId18"/>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creditors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$1,760</w:t>
                  </w:r>
                </w:p>
              </w:tc>
            </w:tr>
          </w:tbl>
          <w:p w:rsidR="001E535A" w:rsidRDefault="00D65FF3">
            <w:pPr>
              <w:keepNext/>
              <w:keepLines/>
              <w:spacing w:before="319" w:after="319"/>
            </w:pPr>
            <w:r>
              <w:rPr>
                <w:rFonts w:ascii="Arial Unicode MS" w:eastAsia="Arial Unicode MS" w:hAnsi="Arial Unicode MS" w:cs="Arial Unicode MS"/>
                <w:color w:val="000000"/>
                <w:sz w:val="24"/>
              </w:rPr>
              <w:t>Net new borrowing = $1,100 - $2,400= -$1,300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Cash flow to creditors = 280 - (-$1,300) = $1,580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1CB5E5E8" wp14:editId="0941B3A0">
                  <wp:extent cx="2525485" cy="2688771"/>
                  <wp:effectExtent l="0" t="0" r="0" b="0"/>
                  <wp:docPr id="59" name="http://ezto.mhhmdemo.mcgraw-hill.com/hurix_bne/13304318487294313213.tp4?REQUEST=SHOWmedia&amp;media=image018PRINT.png"/>
                  <wp:cNvGraphicFramePr/>
                  <a:graphic xmlns:a="http://schemas.openxmlformats.org/drawingml/2006/main">
                    <a:graphicData uri="http://schemas.openxmlformats.org/drawingml/2006/picture">
                      <pic:pic xmlns:pic="http://schemas.openxmlformats.org/drawingml/2006/picture">
                        <pic:nvPicPr>
                          <pic:cNvPr id="12" name="http://ezto.mhhmdemo.mcgraw-hill.com/hurix_bne/13304318487294313213.tp4?REQUEST=SHOWmedia&amp;media=image018PRINT.png"/>
                          <pic:cNvPicPr/>
                        </pic:nvPicPr>
                        <pic:blipFill>
                          <a:blip r:embed="rId17"/>
                          <a:stretch/>
                        </pic:blipFill>
                        <pic:spPr>
                          <a:xfrm>
                            <a:off x="0" y="0"/>
                            <a:ext cx="2525485" cy="26887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cash flow to stockholders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67"/>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$133</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$1,515</w:t>
                  </w:r>
                </w:p>
              </w:tc>
            </w:tr>
          </w:tbl>
          <w:p w:rsidR="001E535A" w:rsidRDefault="00D65FF3">
            <w:pPr>
              <w:keepNext/>
              <w:keepLines/>
              <w:spacing w:before="319" w:after="319"/>
            </w:pPr>
            <w:r>
              <w:rPr>
                <w:rFonts w:ascii="Arial Unicode MS" w:eastAsia="Arial Unicode MS" w:hAnsi="Arial Unicode MS" w:cs="Arial Unicode MS"/>
                <w:color w:val="000000"/>
                <w:sz w:val="24"/>
              </w:rPr>
              <w:t>Operating cash flow = ($6,423 - $4,109 - $122) + $122 - $670 = $1,644</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Net capital spending = $4,123 - $4,006 + $122 = $239</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Change in net working capital = ($313 + $1,162 + $1,521 - $1,051) - ($250 + $1,092 + $1,495 - $717) = -$175</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Cash flow from assets = $1,644 - $239 - (-$175) = $1,580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Net new borrowing = $1,100 - $2,400= -$1,300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Cash flow to creditors = 280 - (-$1,300) = $1,580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lastRenderedPageBreak/>
              <w:t>Cash flow to stockholders = $1,580 - $1,580 = $0</w:t>
            </w:r>
          </w:p>
        </w:tc>
      </w:tr>
    </w:tbl>
    <w:p w:rsidR="001E535A" w:rsidRDefault="00D65FF3">
      <w:pPr>
        <w:keepNext/>
        <w:keepLines/>
        <w:spacing w:after="0"/>
      </w:pPr>
      <w:r>
        <w:rPr>
          <w:rFonts w:ascii="Arial Unicode MS" w:eastAsia="Arial Unicode MS" w:hAnsi="Arial Unicode MS" w:cs="Arial Unicode MS"/>
          <w:color w:val="000000"/>
          <w:sz w:val="18"/>
        </w:rPr>
        <w:lastRenderedPageBreak/>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Create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3 Hard</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w:t>
            </w:r>
            <w:r>
              <w:rPr>
                <w:rFonts w:ascii="Arial Unicode MS" w:eastAsia="Arial Unicode MS" w:hAnsi="Arial Unicode MS" w:cs="Arial Unicode MS"/>
                <w:i/>
                <w:color w:val="000000"/>
                <w:sz w:val="16"/>
              </w:rPr>
              <w:t>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4085B9C1" wp14:editId="6533F3FB">
                  <wp:extent cx="2416628" cy="1240971"/>
                  <wp:effectExtent l="0" t="0" r="0" b="0"/>
                  <wp:docPr id="60" name="http://ezto.mhhmdemo.mcgraw-hill.com/hurix_bne/13304318487294313213.tp4?REQUEST=SHOWmedia&amp;media=image022PRINT.png"/>
                  <wp:cNvGraphicFramePr/>
                  <a:graphic xmlns:a="http://schemas.openxmlformats.org/drawingml/2006/main">
                    <a:graphicData uri="http://schemas.openxmlformats.org/drawingml/2006/picture">
                      <pic:pic xmlns:pic="http://schemas.openxmlformats.org/drawingml/2006/picture">
                        <pic:nvPicPr>
                          <pic:cNvPr id="15" name="http://ezto.mhhmdemo.mcgraw-hill.com/hurix_bne/13304318487294313213.tp4?REQUEST=SHOWmedia&amp;media=image022PRINT.png"/>
                          <pic:cNvPicPr/>
                        </pic:nvPicPr>
                        <pic:blipFill>
                          <a:blip r:embed="rId20"/>
                          <a:stretch/>
                        </pic:blipFill>
                        <pic:spPr>
                          <a:xfrm>
                            <a:off x="0" y="0"/>
                            <a:ext cx="2416628" cy="12409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taxable income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$1,051.00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$1,367.78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$1,592.42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$2,776.41</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$3,091.18</w:t>
                  </w:r>
                </w:p>
              </w:tc>
            </w:tr>
          </w:tbl>
          <w:p w:rsidR="001E535A" w:rsidRDefault="00D65FF3">
            <w:pPr>
              <w:keepNext/>
              <w:keepLines/>
              <w:spacing w:before="319" w:after="319"/>
            </w:pPr>
            <w:r>
              <w:rPr>
                <w:rFonts w:ascii="Arial Unicode MS" w:eastAsia="Arial Unicode MS" w:hAnsi="Arial Unicode MS" w:cs="Arial Unicode MS"/>
                <w:color w:val="000000"/>
                <w:sz w:val="24"/>
              </w:rPr>
              <w:t>Net income = $420 + $631 = $1,051</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Taxable income = $1,051/(1 - .34) = $1,592.42</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w:t>
            </w:r>
            <w:r>
              <w:rPr>
                <w:rFonts w:ascii="Arial Unicode MS" w:eastAsia="Arial Unicode MS" w:hAnsi="Arial Unicode MS" w:cs="Arial Unicode MS"/>
                <w:i/>
                <w:color w:val="000000"/>
                <w:sz w:val="16"/>
              </w:rPr>
              <w:t>Taxable income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w:t>
            </w:r>
            <w:r>
              <w:rPr>
                <w:noProof/>
              </w:rPr>
              <w:drawing>
                <wp:inline distT="0" distB="0" distL="0" distR="0" wp14:anchorId="6480218F" wp14:editId="229457BF">
                  <wp:extent cx="2416628" cy="1240971"/>
                  <wp:effectExtent l="0" t="0" r="0" b="0"/>
                  <wp:docPr id="61" name="http://ezto.mhhmdemo.mcgraw-hill.com/hurix_bne/13304318487294313213.tp4?REQUEST=SHOWmedia&amp;media=image023PRINT.png"/>
                  <wp:cNvGraphicFramePr/>
                  <a:graphic xmlns:a="http://schemas.openxmlformats.org/drawingml/2006/main">
                    <a:graphicData uri="http://schemas.openxmlformats.org/drawingml/2006/picture">
                      <pic:pic xmlns:pic="http://schemas.openxmlformats.org/drawingml/2006/picture">
                        <pic:nvPicPr>
                          <pic:cNvPr id="16" name="http://ezto.mhhmdemo.mcgraw-hill.com/hurix_bne/13304318487294313213.tp4?REQUEST=SHOWmedia&amp;media=image023PRINT.png"/>
                          <pic:cNvPicPr/>
                        </pic:nvPicPr>
                        <pic:blipFill>
                          <a:blip r:embed="rId21"/>
                          <a:stretch/>
                        </pic:blipFill>
                        <pic:spPr>
                          <a:xfrm>
                            <a:off x="0" y="0"/>
                            <a:ext cx="2416628" cy="1240971"/>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What is the operating cash flow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$2,078.00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$2,122.42</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$2,462.58</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$2,662.00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$2,741.42</w:t>
                  </w:r>
                </w:p>
              </w:tc>
            </w:tr>
          </w:tbl>
          <w:p w:rsidR="001E535A" w:rsidRDefault="00D65FF3">
            <w:pPr>
              <w:keepNext/>
              <w:keepLines/>
              <w:spacing w:before="319" w:after="319"/>
            </w:pPr>
            <w:r>
              <w:rPr>
                <w:rFonts w:ascii="Arial Unicode MS" w:eastAsia="Arial Unicode MS" w:hAnsi="Arial Unicode MS" w:cs="Arial Unicode MS"/>
                <w:color w:val="000000"/>
                <w:sz w:val="24"/>
              </w:rPr>
              <w:t>Net income = $420 + $631 = $1,051</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Taxable income = $1,051/(1 - .34) = $1,592.42</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Earnings before </w:t>
            </w:r>
            <w:r>
              <w:rPr>
                <w:rFonts w:ascii="Arial Unicode MS" w:eastAsia="Arial Unicode MS" w:hAnsi="Arial Unicode MS" w:cs="Arial Unicode MS"/>
                <w:color w:val="000000"/>
                <w:sz w:val="24"/>
              </w:rPr>
              <w:t>interest and taxes = $1,592.42 + $238 = $1,830.42</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Operating cash flow = $1,830.42 + $789 - .34($1,592.42) = $2,078.00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Create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firm's cash flow from its financial </w:t>
            </w:r>
            <w:r>
              <w:rPr>
                <w:rFonts w:ascii="Arial Unicode MS" w:eastAsia="Arial Unicode MS" w:hAnsi="Arial Unicode MS" w:cs="Arial Unicode MS"/>
                <w:i/>
                <w:color w:val="000000"/>
                <w:sz w:val="16"/>
              </w:rPr>
              <w:t>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Beach Front Industries has sales of $546,000, costs of $295,000, depreciation expense of $37,000, interest expense of $15,000, and a tax rate of 32 percent. The firm paid $59,000 in cash </w:t>
            </w:r>
            <w:r>
              <w:rPr>
                <w:rFonts w:ascii="Arial Unicode MS" w:eastAsia="Arial Unicode MS" w:hAnsi="Arial Unicode MS" w:cs="Arial Unicode MS"/>
                <w:color w:val="000000"/>
                <w:sz w:val="24"/>
              </w:rPr>
              <w:t>dividends. What is the addition to retained earnings?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$76,320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$81,700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$95,200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$103,460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$121,680</w:t>
                  </w:r>
                </w:p>
              </w:tc>
            </w:tr>
          </w:tbl>
          <w:p w:rsidR="001E535A" w:rsidRDefault="00D65FF3">
            <w:pPr>
              <w:keepNext/>
              <w:keepLines/>
              <w:spacing w:before="319" w:after="319"/>
            </w:pPr>
            <w:r>
              <w:rPr>
                <w:rFonts w:ascii="Arial Unicode MS" w:eastAsia="Arial Unicode MS" w:hAnsi="Arial Unicode MS" w:cs="Arial Unicode MS"/>
                <w:color w:val="000000"/>
                <w:sz w:val="24"/>
              </w:rPr>
              <w:t>Net income = ($546,000 - $295,000 - $37,000 - $15,000) (1 - .32) = $135,320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Addition to retained earnings = $135,320 - $59,000 </w:t>
            </w:r>
            <w:r>
              <w:rPr>
                <w:rFonts w:ascii="Arial Unicode MS" w:eastAsia="Arial Unicode MS" w:hAnsi="Arial Unicode MS" w:cs="Arial Unicode MS"/>
                <w:color w:val="000000"/>
                <w:sz w:val="24"/>
              </w:rPr>
              <w:t>= $76,320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Addition to retained earnings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The Widget Co. purchased new machinery three </w:t>
            </w:r>
            <w:r>
              <w:rPr>
                <w:rFonts w:ascii="Arial Unicode MS" w:eastAsia="Arial Unicode MS" w:hAnsi="Arial Unicode MS" w:cs="Arial Unicode MS"/>
                <w:color w:val="000000"/>
                <w:sz w:val="24"/>
              </w:rPr>
              <w:t>years ago for $4 million. The machinery can be sold to the Roman Co. today for $2 million. The Widget Co.'s current balance sheet shows net fixed assets of $2,500,000, current liabilities of $1,375,000, and net working capital of $725,000. If all the curre</w:t>
            </w:r>
            <w:r>
              <w:rPr>
                <w:rFonts w:ascii="Arial Unicode MS" w:eastAsia="Arial Unicode MS" w:hAnsi="Arial Unicode MS" w:cs="Arial Unicode MS"/>
                <w:color w:val="000000"/>
                <w:sz w:val="24"/>
              </w:rPr>
              <w:t>nt assets were liquidated today, the company would receive $1.9 million in cash. The book value of the Widget Co.'s assets today is _____ and the market value of those assets is _____.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2536"/>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$4,600,000; $3,900,000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$4,600,000; $3,125,000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r>
                    <w:rPr>
                      <w:rFonts w:ascii="Arial Unicode MS" w:eastAsia="Arial Unicode MS" w:hAnsi="Arial Unicode MS" w:cs="Arial Unicode MS"/>
                      <w:color w:val="000000"/>
                      <w:sz w:val="24"/>
                    </w:rPr>
                    <w:t>0,000; $3,125,000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$5,000,000; $3,900,000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536"/>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$6,500,000; $3,900,000</w:t>
                  </w:r>
                </w:p>
              </w:tc>
            </w:tr>
          </w:tbl>
          <w:p w:rsidR="001E535A" w:rsidRDefault="00D65FF3">
            <w:pPr>
              <w:keepNext/>
              <w:keepLines/>
              <w:spacing w:before="319" w:after="319"/>
            </w:pPr>
            <w:r>
              <w:rPr>
                <w:rFonts w:ascii="Arial Unicode MS" w:eastAsia="Arial Unicode MS" w:hAnsi="Arial Unicode MS" w:cs="Arial Unicode MS"/>
                <w:color w:val="000000"/>
                <w:sz w:val="24"/>
              </w:rPr>
              <w:t>Book value = ($725,000 + $1,375,000) + $2,500,000 = $4,600,000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Market value = $1,900,000 + $2,000,000 = $3,900,000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2-5</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Market and book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Boyer Enterprises had $200,000 in 2011 taxable income. What is the firm's average tax rate based on the </w:t>
            </w:r>
            <w:r>
              <w:rPr>
                <w:rFonts w:ascii="Arial Unicode MS" w:eastAsia="Arial Unicode MS" w:hAnsi="Arial Unicode MS" w:cs="Arial Unicode MS"/>
                <w:color w:val="000000"/>
                <w:sz w:val="24"/>
              </w:rPr>
              <w:t>rates shown in the following table?</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noProof/>
              </w:rPr>
              <w:drawing>
                <wp:inline distT="0" distB="0" distL="0" distR="0" wp14:anchorId="4418F121" wp14:editId="0BE74A12">
                  <wp:extent cx="2460171" cy="881742"/>
                  <wp:effectExtent l="0" t="0" r="0" b="0"/>
                  <wp:docPr id="62" name="http://ezto.mhhmdemo.mcgraw-hill.com/hurix_bne/13304318487294313213.tp4?REQUEST=SHOWmedia&amp;media=image025PRINT.png"/>
                  <wp:cNvGraphicFramePr/>
                  <a:graphic xmlns:a="http://schemas.openxmlformats.org/drawingml/2006/main">
                    <a:graphicData uri="http://schemas.openxmlformats.org/drawingml/2006/picture">
                      <pic:pic xmlns:pic="http://schemas.openxmlformats.org/drawingml/2006/picture">
                        <pic:nvPicPr>
                          <pic:cNvPr id="17" name="http://ezto.mhhmdemo.mcgraw-hill.com/hurix_bne/13304318487294313213.tp4?REQUEST=SHOWmedia&amp;media=image025PRINT.png"/>
                          <pic:cNvPicPr/>
                        </pic:nvPicPr>
                        <pic:blipFill>
                          <a:blip r:embed="rId22"/>
                          <a:stretch/>
                        </pic:blipFill>
                        <pic:spPr>
                          <a:xfrm>
                            <a:off x="0" y="0"/>
                            <a:ext cx="2460171" cy="881742"/>
                          </a:xfrm>
                          <a:prstGeom prst="rect">
                            <a:avLst/>
                          </a:prstGeom>
                        </pic:spPr>
                      </pic:pic>
                    </a:graphicData>
                  </a:graphic>
                </wp:inline>
              </w:drawing>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28.25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30.63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32.48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36.50 percent</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4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39.00 percent</w:t>
                  </w:r>
                </w:p>
              </w:tc>
            </w:tr>
          </w:tbl>
          <w:p w:rsidR="001E535A" w:rsidRDefault="00D65FF3">
            <w:pPr>
              <w:keepNext/>
              <w:keepLines/>
              <w:spacing w:before="319" w:after="319"/>
            </w:pPr>
            <w:r>
              <w:rPr>
                <w:rFonts w:ascii="Arial Unicode MS" w:eastAsia="Arial Unicode MS" w:hAnsi="Arial Unicode MS" w:cs="Arial Unicode MS"/>
                <w:color w:val="000000"/>
                <w:sz w:val="24"/>
              </w:rPr>
              <w:t>Tax = .15($50,000) + .25($25,000) + .34($25,000) + .39($200,000 - $100,000) = $61,250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Average tax rate = </w:t>
            </w:r>
            <w:r>
              <w:rPr>
                <w:rFonts w:ascii="Arial Unicode MS" w:eastAsia="Arial Unicode MS" w:hAnsi="Arial Unicode MS" w:cs="Arial Unicode MS"/>
                <w:color w:val="000000"/>
                <w:sz w:val="24"/>
              </w:rPr>
              <w:t>$61,250/$200,000 = 30.63 percent</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2-7</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02-03 The difference between average and marginal tax rates.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2.3</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Average tax rate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Webster World has sales of $12,900, </w:t>
            </w:r>
            <w:r>
              <w:rPr>
                <w:rFonts w:ascii="Arial Unicode MS" w:eastAsia="Arial Unicode MS" w:hAnsi="Arial Unicode MS" w:cs="Arial Unicode MS"/>
                <w:color w:val="000000"/>
                <w:sz w:val="24"/>
              </w:rPr>
              <w:t>costs of $5,800, depreciation expense of $1,100, and interest expense of $700. What is the operating cash flow if the tax rate is 32 percent?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$4,704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$5,749</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$5,404</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$7,036</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$7,100</w:t>
                  </w:r>
                </w:p>
              </w:tc>
            </w:tr>
          </w:tbl>
          <w:p w:rsidR="001E535A" w:rsidRDefault="00D65FF3">
            <w:pPr>
              <w:keepNext/>
              <w:keepLines/>
              <w:spacing w:before="319" w:after="319"/>
            </w:pPr>
            <w:r>
              <w:rPr>
                <w:rFonts w:ascii="Arial Unicode MS" w:eastAsia="Arial Unicode MS" w:hAnsi="Arial Unicode MS" w:cs="Arial Unicode MS"/>
                <w:color w:val="000000"/>
                <w:sz w:val="24"/>
              </w:rPr>
              <w:t>Earnings before interest and taxes = $12,900 -</w:t>
            </w:r>
            <w:r>
              <w:rPr>
                <w:rFonts w:ascii="Arial Unicode MS" w:eastAsia="Arial Unicode MS" w:hAnsi="Arial Unicode MS" w:cs="Arial Unicode MS"/>
                <w:color w:val="000000"/>
                <w:sz w:val="24"/>
              </w:rPr>
              <w:t xml:space="preserve"> $5,800 - $1,100 = $6,000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Taxable income = $6,000 - $700 = $5,300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Tax = .32($5,300) = $1,696</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Operating cash flow = $6,000 + $1,100 - $1,696 = $5,404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2-8</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w:t>
            </w:r>
            <w:r>
              <w:rPr>
                <w:rFonts w:ascii="Arial Unicode MS" w:eastAsia="Arial Unicode MS" w:hAnsi="Arial Unicode MS" w:cs="Arial Unicode MS"/>
                <w:i/>
                <w:color w:val="000000"/>
                <w:sz w:val="16"/>
              </w:rPr>
              <w:t>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89.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Blue Bonnet's 2010 balance sheet showed net fixed assets of $2.2 million, and the 2011 balance sheet showed net fixed assets o</w:t>
            </w:r>
            <w:r>
              <w:rPr>
                <w:rFonts w:ascii="Arial Unicode MS" w:eastAsia="Arial Unicode MS" w:hAnsi="Arial Unicode MS" w:cs="Arial Unicode MS"/>
                <w:color w:val="000000"/>
                <w:sz w:val="24"/>
              </w:rPr>
              <w:t>f $2.6 million. The company's income statement showed a depreciation expense of $900,000. What was the amount of the net capital spending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8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2"/>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$1,800,000</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Net capital spending = </w:t>
            </w:r>
            <w:r>
              <w:rPr>
                <w:rFonts w:ascii="Arial Unicode MS" w:eastAsia="Arial Unicode MS" w:hAnsi="Arial Unicode MS" w:cs="Arial Unicode MS"/>
                <w:color w:val="000000"/>
                <w:sz w:val="24"/>
              </w:rPr>
              <w:t>$2,600,000 - $2,200,000 + $900,000 = $1,300,000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2-9</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Topic: Net </w:t>
            </w:r>
            <w:r>
              <w:rPr>
                <w:rFonts w:ascii="Arial Unicode MS" w:eastAsia="Arial Unicode MS" w:hAnsi="Arial Unicode MS" w:cs="Arial Unicode MS"/>
                <w:i/>
                <w:color w:val="000000"/>
                <w:sz w:val="16"/>
              </w:rPr>
              <w:t>capital spending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90.</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2010 balance sheet of Global Tours showed current assets of $1,360 and current liabilities of $940. The 2011 balance sheet showed current assets of $1,640 and current liabilities of $1,140. What was the change in net working ca</w:t>
            </w:r>
            <w:r>
              <w:rPr>
                <w:rFonts w:ascii="Arial Unicode MS" w:eastAsia="Arial Unicode MS" w:hAnsi="Arial Unicode MS" w:cs="Arial Unicode MS"/>
                <w:color w:val="000000"/>
                <w:sz w:val="24"/>
              </w:rPr>
              <w:t>pital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40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$920</w:t>
                  </w:r>
                </w:p>
              </w:tc>
            </w:tr>
          </w:tbl>
          <w:p w:rsidR="001E535A" w:rsidRDefault="00D65FF3">
            <w:pPr>
              <w:keepNext/>
              <w:keepLines/>
              <w:spacing w:before="319" w:after="319"/>
            </w:pPr>
            <w:r>
              <w:rPr>
                <w:rFonts w:ascii="Arial Unicode MS" w:eastAsia="Arial Unicode MS" w:hAnsi="Arial Unicode MS" w:cs="Arial Unicode MS"/>
                <w:color w:val="000000"/>
                <w:sz w:val="24"/>
              </w:rPr>
              <w:t>Change in net working capital = ($1,640 - $1,140) - ($1,360 - $940) = $80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2-10</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Learning Objective: 02-04 How to determine a </w:t>
            </w:r>
            <w:r>
              <w:rPr>
                <w:rFonts w:ascii="Arial Unicode MS" w:eastAsia="Arial Unicode MS" w:hAnsi="Arial Unicode MS" w:cs="Arial Unicode MS"/>
                <w:i/>
                <w:color w:val="000000"/>
                <w:sz w:val="16"/>
              </w:rPr>
              <w:t>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Net working capital</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91.</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2010 balance sheet of The Beach Shoppe showed long-term debt of $2.1 million, and the 2011 balance sheet showed long-term debt</w:t>
            </w:r>
            <w:r>
              <w:rPr>
                <w:rFonts w:ascii="Arial Unicode MS" w:eastAsia="Arial Unicode MS" w:hAnsi="Arial Unicode MS" w:cs="Arial Unicode MS"/>
                <w:color w:val="000000"/>
                <w:sz w:val="24"/>
              </w:rPr>
              <w:t xml:space="preserve"> of $2.3 million. The 2011 income statement showed an interest expense of $250,000. What was the cash flow to creditors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08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8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-$150,000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$200,000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$450,000</w:t>
                  </w:r>
                </w:p>
              </w:tc>
            </w:tr>
          </w:tbl>
          <w:p w:rsidR="001E535A" w:rsidRDefault="00D65FF3">
            <w:pPr>
              <w:keepNext/>
              <w:keepLines/>
              <w:spacing w:before="319" w:after="319"/>
            </w:pPr>
            <w:r>
              <w:rPr>
                <w:rFonts w:ascii="Arial Unicode MS" w:eastAsia="Arial Unicode MS" w:hAnsi="Arial Unicode MS" w:cs="Arial Unicode MS"/>
                <w:color w:val="000000"/>
                <w:sz w:val="24"/>
              </w:rPr>
              <w:t>Cash flow to creditors = $250,000 - ($2,300,000</w:t>
            </w:r>
            <w:r>
              <w:rPr>
                <w:rFonts w:ascii="Arial Unicode MS" w:eastAsia="Arial Unicode MS" w:hAnsi="Arial Unicode MS" w:cs="Arial Unicode MS"/>
                <w:color w:val="000000"/>
                <w:sz w:val="24"/>
              </w:rPr>
              <w:t xml:space="preserve"> - $2,100,000) = $50,000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2-11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92.</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2010 balance sheet of</w:t>
            </w:r>
            <w:r>
              <w:rPr>
                <w:rFonts w:ascii="Arial Unicode MS" w:eastAsia="Arial Unicode MS" w:hAnsi="Arial Unicode MS" w:cs="Arial Unicode MS"/>
                <w:color w:val="000000"/>
                <w:sz w:val="24"/>
              </w:rPr>
              <w:t xml:space="preserve"> The Sports Store showed $800,000 in the common stock account and $6.7 million in the additional paid-in surplus account. The 2011 balance sheet showed $872,000 and $8 million in the same two accounts, respectively. The company paid out $600,000 in cash di</w:t>
            </w:r>
            <w:r>
              <w:rPr>
                <w:rFonts w:ascii="Arial Unicode MS" w:eastAsia="Arial Unicode MS" w:hAnsi="Arial Unicode MS" w:cs="Arial Unicode MS"/>
                <w:color w:val="000000"/>
                <w:sz w:val="24"/>
              </w:rPr>
              <w:t>vidends during 2011. What is the cash flow to stockholders for 2011?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128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-$1,372,000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81"/>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-$772,000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81"/>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-$628,000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0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$372,000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1202"/>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$1,972,000</w:t>
                  </w:r>
                </w:p>
              </w:tc>
            </w:tr>
          </w:tbl>
          <w:p w:rsidR="001E535A" w:rsidRDefault="00D65FF3">
            <w:pPr>
              <w:keepNext/>
              <w:keepLines/>
              <w:spacing w:before="319" w:after="319"/>
            </w:pPr>
            <w:r>
              <w:rPr>
                <w:rFonts w:ascii="Arial Unicode MS" w:eastAsia="Arial Unicode MS" w:hAnsi="Arial Unicode MS" w:cs="Arial Unicode MS"/>
                <w:color w:val="000000"/>
                <w:sz w:val="24"/>
              </w:rPr>
              <w:t>Cash flow to stockholders = $600,000 - [($872,000 + $8,000,000) - ($800,000 + $6,700,000) = -$772,000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1 Easy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2-12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 to stockholders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93.</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Suppose you are given the following information</w:t>
            </w:r>
            <w:r>
              <w:rPr>
                <w:rFonts w:ascii="Arial Unicode MS" w:eastAsia="Arial Unicode MS" w:hAnsi="Arial Unicode MS" w:cs="Arial Unicode MS"/>
                <w:color w:val="000000"/>
                <w:sz w:val="24"/>
              </w:rPr>
              <w:t xml:space="preserve"> for Bayside Bakery: sales = $30,000; costs = $15,000; addition to retained earnings = $4,221; dividends paid = $469; interest expense = $1,300; tax rate = 30 percent. What is the amount of the depreciation expense?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$4,820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$7,000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$8,180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735"/>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$9,500</w:t>
                  </w:r>
                </w:p>
              </w:tc>
            </w:tr>
          </w:tbl>
          <w:p w:rsidR="001E535A" w:rsidRDefault="00D65FF3">
            <w:pPr>
              <w:keepNext/>
              <w:keepLines/>
              <w:spacing w:before="319" w:after="319"/>
            </w:pPr>
            <w:r>
              <w:rPr>
                <w:rFonts w:ascii="Arial Unicode MS" w:eastAsia="Arial Unicode MS" w:hAnsi="Arial Unicode MS" w:cs="Arial Unicode MS"/>
                <w:color w:val="000000"/>
                <w:sz w:val="24"/>
              </w:rPr>
              <w:t>Net income = $469 + $4,221 = $4,690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Earnings before taxes = $4,690/(1 - .30) = $6,700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Earnings before interest and taxes = $6,700 + $1,300 = $8,000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Depreciation = $30,000 - $15,000 - $8,000 = $7,000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xml:space="preserve">Blooms: </w:t>
            </w:r>
            <w:r>
              <w:rPr>
                <w:rFonts w:ascii="Arial Unicode MS" w:eastAsia="Arial Unicode MS" w:hAnsi="Arial Unicode MS" w:cs="Arial Unicode MS"/>
                <w:i/>
                <w:color w:val="000000"/>
                <w:sz w:val="16"/>
              </w:rPr>
              <w:t>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2-15</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02-02 The difference between accounting income and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2.2</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Income statement</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94.</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Dee Dee's Marina is obligated to pay its creditors $6,400 today. The firm's assets have a </w:t>
            </w:r>
            <w:r>
              <w:rPr>
                <w:rFonts w:ascii="Arial Unicode MS" w:eastAsia="Arial Unicode MS" w:hAnsi="Arial Unicode MS" w:cs="Arial Unicode MS"/>
                <w:color w:val="000000"/>
                <w:sz w:val="24"/>
              </w:rPr>
              <w:t>current market value of $5,900. What is the current market value of the shareholders' equity?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61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267"/>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534"/>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$600</w:t>
                  </w:r>
                </w:p>
              </w:tc>
            </w:tr>
          </w:tbl>
          <w:p w:rsidR="001E535A" w:rsidRDefault="00D65FF3">
            <w:pPr>
              <w:keepNext/>
              <w:keepLines/>
              <w:spacing w:before="319" w:after="319"/>
            </w:pPr>
            <w:r>
              <w:rPr>
                <w:rFonts w:ascii="Arial Unicode MS" w:eastAsia="Arial Unicode MS" w:hAnsi="Arial Unicode MS" w:cs="Arial Unicode MS"/>
                <w:color w:val="000000"/>
                <w:sz w:val="24"/>
              </w:rPr>
              <w:t>Shareholders' equity = Max [($5,900 - $6,400)</w:t>
            </w:r>
            <w:proofErr w:type="gramStart"/>
            <w:r>
              <w:rPr>
                <w:rFonts w:ascii="Arial Unicode MS" w:eastAsia="Arial Unicode MS" w:hAnsi="Arial Unicode MS" w:cs="Arial Unicode MS"/>
                <w:color w:val="000000"/>
                <w:sz w:val="24"/>
              </w:rPr>
              <w:t>,0</w:t>
            </w:r>
            <w:proofErr w:type="gramEnd"/>
            <w:r>
              <w:rPr>
                <w:rFonts w:ascii="Arial Unicode MS" w:eastAsia="Arial Unicode MS" w:hAnsi="Arial Unicode MS" w:cs="Arial Unicode MS"/>
                <w:color w:val="000000"/>
                <w:sz w:val="24"/>
              </w:rPr>
              <w:t xml:space="preserve">]. Since the market value of equity cannot be negative, </w:t>
            </w:r>
            <w:r>
              <w:rPr>
                <w:rFonts w:ascii="Arial Unicode MS" w:eastAsia="Arial Unicode MS" w:hAnsi="Arial Unicode MS" w:cs="Arial Unicode MS"/>
                <w:color w:val="000000"/>
                <w:sz w:val="24"/>
              </w:rPr>
              <w:t>the answer is zero.</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2-17</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Shareholders' equity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95.</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 xml:space="preserve">During 2011, RIT </w:t>
            </w:r>
            <w:r>
              <w:rPr>
                <w:rFonts w:ascii="Arial Unicode MS" w:eastAsia="Arial Unicode MS" w:hAnsi="Arial Unicode MS" w:cs="Arial Unicode MS"/>
                <w:color w:val="000000"/>
                <w:sz w:val="24"/>
              </w:rPr>
              <w:t>Corp. had sales of $565,600. Costs of goods sold, administrative and selling expenses, and depreciation expenses were $476,000, $58,800, and $58,800, respectively. In addition, the company had an interest expense of $112,000 and a tax rate of 32 percent. W</w:t>
            </w:r>
            <w:r>
              <w:rPr>
                <w:rFonts w:ascii="Arial Unicode MS" w:eastAsia="Arial Unicode MS" w:hAnsi="Arial Unicode MS" w:cs="Arial Unicode MS"/>
                <w:color w:val="000000"/>
                <w:sz w:val="24"/>
              </w:rPr>
              <w:t>hat is the operating cash flow for 2009? Ignore any tax loss carry-back or carry-forward provisions.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A.</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$17,920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B.</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$21,840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b/>
                      <w:color w:val="000000"/>
                      <w:sz w:val="24"/>
                      <w:u w:val="single"/>
                    </w:rPr>
                    <w:t>C.</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$30,800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D.</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$52,600</w:t>
                  </w:r>
                </w:p>
              </w:tc>
            </w:tr>
          </w:tbl>
          <w:p w:rsidR="001E535A" w:rsidRDefault="001E535A">
            <w:pPr>
              <w:keepNext/>
              <w:keepLines/>
              <w:spacing w:after="0"/>
              <w:rPr>
                <w:sz w:val="2"/>
              </w:rPr>
            </w:pPr>
          </w:p>
          <w:tbl>
            <w:tblPr>
              <w:tblW w:w="0" w:type="auto"/>
              <w:tblCellMar>
                <w:left w:w="0" w:type="dxa"/>
                <w:right w:w="0" w:type="dxa"/>
              </w:tblCellMar>
              <w:tblLook w:val="0000" w:firstRow="0" w:lastRow="0" w:firstColumn="0" w:lastColumn="0" w:noHBand="0" w:noVBand="0"/>
            </w:tblPr>
            <w:tblGrid>
              <w:gridCol w:w="308"/>
              <w:gridCol w:w="868"/>
            </w:tblGrid>
            <w:tr w:rsidR="001E535A">
              <w:tc>
                <w:tcPr>
                  <w:tcW w:w="308" w:type="dxa"/>
                </w:tcPr>
                <w:p w:rsidR="001E535A" w:rsidRDefault="00D65FF3">
                  <w:pPr>
                    <w:keepNext/>
                    <w:keepLines/>
                    <w:spacing w:after="0"/>
                  </w:pPr>
                  <w:r>
                    <w:rPr>
                      <w:rFonts w:ascii="Arial Unicode MS" w:eastAsia="Arial Unicode MS" w:hAnsi="Arial Unicode MS" w:cs="Arial Unicode MS"/>
                      <w:color w:val="808080"/>
                      <w:sz w:val="24"/>
                    </w:rPr>
                    <w:t>E.</w:t>
                  </w:r>
                  <w:r>
                    <w:rPr>
                      <w:rFonts w:ascii="Arial Unicode MS" w:eastAsia="Arial Unicode MS" w:hAnsi="Arial Unicode MS" w:cs="Arial Unicode MS"/>
                      <w:color w:val="000000"/>
                      <w:sz w:val="24"/>
                    </w:rPr>
                    <w:t> </w:t>
                  </w:r>
                </w:p>
              </w:tc>
              <w:tc>
                <w:tcPr>
                  <w:tcW w:w="0" w:type="auto"/>
                </w:tcPr>
                <w:p w:rsidR="001E535A" w:rsidRDefault="00D65FF3">
                  <w:pPr>
                    <w:keepNext/>
                    <w:keepLines/>
                    <w:spacing w:after="0"/>
                  </w:pPr>
                  <w:r>
                    <w:rPr>
                      <w:rFonts w:ascii="Arial Unicode MS" w:eastAsia="Arial Unicode MS" w:hAnsi="Arial Unicode MS" w:cs="Arial Unicode MS"/>
                      <w:color w:val="000000"/>
                      <w:sz w:val="24"/>
                    </w:rPr>
                    <w:t>$77,840</w:t>
                  </w:r>
                </w:p>
              </w:tc>
            </w:tr>
          </w:tbl>
          <w:p w:rsidR="001E535A" w:rsidRDefault="00D65FF3">
            <w:pPr>
              <w:keepNext/>
              <w:keepLines/>
              <w:spacing w:before="319" w:after="319"/>
            </w:pPr>
            <w:r>
              <w:rPr>
                <w:rFonts w:ascii="Arial Unicode MS" w:eastAsia="Arial Unicode MS" w:hAnsi="Arial Unicode MS" w:cs="Arial Unicode MS"/>
                <w:color w:val="000000"/>
                <w:sz w:val="24"/>
              </w:rPr>
              <w:t xml:space="preserve">Earnings before interest and taxes = Net income = $565,600 - $476,000 - $58,800 - </w:t>
            </w:r>
            <w:r>
              <w:rPr>
                <w:rFonts w:ascii="Arial Unicode MS" w:eastAsia="Arial Unicode MS" w:hAnsi="Arial Unicode MS" w:cs="Arial Unicode MS"/>
                <w:color w:val="000000"/>
                <w:sz w:val="24"/>
              </w:rPr>
              <w:t>$58,800 = -$28,000</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Operating cash flow = -$28,000 + $58,800 - $0 = $30,800</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Analytic</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EOC: 2-19</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w:t>
            </w:r>
            <w:r>
              <w:rPr>
                <w:rFonts w:ascii="Arial Unicode MS" w:eastAsia="Arial Unicode MS" w:hAnsi="Arial Unicode MS" w:cs="Arial Unicode MS"/>
                <w:i/>
                <w:color w:val="000000"/>
                <w:sz w:val="16"/>
              </w:rPr>
              <w:t>sh flow to creditors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Operating cash flow</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D65FF3">
      <w:pPr>
        <w:spacing w:after="0"/>
      </w:pPr>
      <w:r>
        <w:rPr>
          <w:rFonts w:ascii="Arial Unicode MS" w:eastAsia="Arial Unicode MS" w:hAnsi="Arial Unicode MS" w:cs="Arial Unicode MS"/>
          <w:color w:val="000000"/>
          <w:sz w:val="18"/>
        </w:rPr>
        <w:t> </w:t>
      </w:r>
    </w:p>
    <w:p w:rsidR="001E535A" w:rsidRDefault="00D65FF3">
      <w:pPr>
        <w:spacing w:before="239" w:after="239"/>
      </w:pPr>
      <w:r>
        <w:rPr>
          <w:rFonts w:ascii="Times,Times New Roman,Times-Rom" w:eastAsia="Times,Times New Roman,Times-Rom" w:hAnsi="Times,Times New Roman,Times-Rom" w:cs="Times,Times New Roman,Times-Rom"/>
          <w:color w:val="000000"/>
          <w:sz w:val="18"/>
        </w:rPr>
        <w:lastRenderedPageBreak/>
        <w:br/>
      </w:r>
      <w:r>
        <w:rPr>
          <w:rFonts w:ascii="Arial Unicode MS" w:eastAsia="Arial Unicode MS" w:hAnsi="Arial Unicode MS" w:cs="Arial Unicode MS"/>
          <w:b/>
          <w:color w:val="000000"/>
          <w:sz w:val="26"/>
        </w:rPr>
        <w:t>Essay Questions</w:t>
      </w:r>
      <w:r>
        <w:br/>
      </w:r>
      <w:r>
        <w:rPr>
          <w:rFonts w:ascii="Arial Unicode MS" w:eastAsia="Arial Unicode MS" w:hAnsi="Arial Unicode MS" w:cs="Arial Unicode MS"/>
          <w:color w:val="000000"/>
          <w:sz w:val="26"/>
        </w:rPr>
        <w:t> </w:t>
      </w: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96.</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Assume you are the financial officer of a major firm. The president of the firm has just stated that she wishes to reduce the firm's investment in current assets since those assets</w:t>
            </w:r>
            <w:r>
              <w:rPr>
                <w:rFonts w:ascii="Arial Unicode MS" w:eastAsia="Arial Unicode MS" w:hAnsi="Arial Unicode MS" w:cs="Arial Unicode MS"/>
                <w:color w:val="000000"/>
                <w:sz w:val="24"/>
              </w:rPr>
              <w:t xml:space="preserve"> provide little, if any, return to the firm. How would you respond to this statement?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319" w:after="319"/>
            </w:pPr>
            <w:r>
              <w:rPr>
                <w:rFonts w:ascii="Arial Unicode MS" w:eastAsia="Arial Unicode MS" w:hAnsi="Arial Unicode MS" w:cs="Arial Unicode MS"/>
                <w:color w:val="000000"/>
                <w:sz w:val="24"/>
              </w:rPr>
              <w:t>While it is true that current assets provide a low rate of return, those assets are essential to the firm's liquidity. Should the liquid assets be reduced too low, th</w:t>
            </w:r>
            <w:r>
              <w:rPr>
                <w:rFonts w:ascii="Arial Unicode MS" w:eastAsia="Arial Unicode MS" w:hAnsi="Arial Unicode MS" w:cs="Arial Unicode MS"/>
                <w:color w:val="000000"/>
                <w:sz w:val="24"/>
              </w:rPr>
              <w:t>e firm could face a much greater problem than a low rate of return. That problem would be the inability to meet the firm's financial obligations which could even result in a bankruptcy due to a lack of cash flow.</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Feedback: 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R</w:t>
            </w:r>
            <w:r>
              <w:rPr>
                <w:rFonts w:ascii="Arial Unicode MS" w:eastAsia="Arial Unicode MS" w:hAnsi="Arial Unicode MS" w:cs="Arial Unicode MS"/>
                <w:i/>
                <w:color w:val="000000"/>
                <w:sz w:val="16"/>
              </w:rPr>
              <w:t>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Apply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Liquidity</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97.</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As long as a firm maintains a positive cash balance, why is it</w:t>
            </w:r>
            <w:r>
              <w:rPr>
                <w:rFonts w:ascii="Arial Unicode MS" w:eastAsia="Arial Unicode MS" w:hAnsi="Arial Unicode MS" w:cs="Arial Unicode MS"/>
                <w:color w:val="000000"/>
                <w:sz w:val="24"/>
              </w:rPr>
              <w:t xml:space="preserve"> essential to review the firm's cash flows?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319" w:after="319"/>
            </w:pPr>
            <w:r>
              <w:rPr>
                <w:rFonts w:ascii="Arial Unicode MS" w:eastAsia="Arial Unicode MS" w:hAnsi="Arial Unicode MS" w:cs="Arial Unicode MS"/>
                <w:color w:val="000000"/>
                <w:sz w:val="24"/>
              </w:rPr>
              <w:t xml:space="preserve">Firms can have positive cash balances because they are using borrowed funds or equity investments. For a firm to be financially healthy over the long-term, it must be able to generate cash internally. Cash </w:t>
            </w:r>
            <w:r>
              <w:rPr>
                <w:rFonts w:ascii="Arial Unicode MS" w:eastAsia="Arial Unicode MS" w:hAnsi="Arial Unicode MS" w:cs="Arial Unicode MS"/>
                <w:color w:val="000000"/>
                <w:sz w:val="24"/>
              </w:rPr>
              <w:t>flow analysis enables you to determine the sources, and uses, of a firm's cash to evaluate the financial health of the firm and ensure that the firm is generating positive cash flows from its operations.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Feedback: 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Reflective</w:t>
            </w:r>
            <w:r>
              <w:rPr>
                <w:rFonts w:ascii="Arial Unicode MS" w:eastAsia="Arial Unicode MS" w:hAnsi="Arial Unicode MS" w:cs="Arial Unicode MS"/>
                <w:i/>
                <w:color w:val="000000"/>
                <w:sz w:val="16"/>
              </w:rPr>
              <w:t xml:space="preser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98.</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The managers of a firm wish to expand the firm's operations and are trying to</w:t>
            </w:r>
            <w:r>
              <w:rPr>
                <w:rFonts w:ascii="Arial Unicode MS" w:eastAsia="Arial Unicode MS" w:hAnsi="Arial Unicode MS" w:cs="Arial Unicode MS"/>
                <w:color w:val="000000"/>
                <w:sz w:val="24"/>
              </w:rPr>
              <w:t xml:space="preserve"> determine the amount of debt financing the firm should obtain versus the amount of equity financing that should be raised. The managers have asked you to explain the effects that both of these forms of financing would have on the cash flows of the firm. W</w:t>
            </w:r>
            <w:r>
              <w:rPr>
                <w:rFonts w:ascii="Arial Unicode MS" w:eastAsia="Arial Unicode MS" w:hAnsi="Arial Unicode MS" w:cs="Arial Unicode MS"/>
                <w:color w:val="000000"/>
                <w:sz w:val="24"/>
              </w:rPr>
              <w:t>rite a short response to this request.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319" w:after="319"/>
            </w:pPr>
            <w:r>
              <w:rPr>
                <w:rFonts w:ascii="Arial Unicode MS" w:eastAsia="Arial Unicode MS" w:hAnsi="Arial Unicode MS" w:cs="Arial Unicode MS"/>
                <w:color w:val="000000"/>
                <w:sz w:val="24"/>
              </w:rPr>
              <w:t>Debt financing will require cash outflows for both interest and principal payments. The interest outflow will be partially offset by a decrease in the cash outflow for taxes. Should the firm accept additional debt</w:t>
            </w:r>
            <w:r>
              <w:rPr>
                <w:rFonts w:ascii="Arial Unicode MS" w:eastAsia="Arial Unicode MS" w:hAnsi="Arial Unicode MS" w:cs="Arial Unicode MS"/>
                <w:color w:val="000000"/>
                <w:sz w:val="24"/>
              </w:rPr>
              <w:t>, the liquidity of the firm might have to be increased to ensure the debt obligations can be met in a timely manner. On the other hand, equity financing does not create any requirement for future cash outflows as equity does not need to be repaid nor are d</w:t>
            </w:r>
            <w:r>
              <w:rPr>
                <w:rFonts w:ascii="Arial Unicode MS" w:eastAsia="Arial Unicode MS" w:hAnsi="Arial Unicode MS" w:cs="Arial Unicode MS"/>
                <w:color w:val="000000"/>
                <w:sz w:val="24"/>
              </w:rPr>
              <w:t>ividends required. However, if dividends are paid, they would not lower the firm's cash outflow for taxes.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Feedback: 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02-04 How to determine a firm</w:t>
            </w:r>
            <w:r>
              <w:rPr>
                <w:rFonts w:ascii="Arial Unicode MS" w:eastAsia="Arial Unicode MS" w:hAnsi="Arial Unicode MS" w:cs="Arial Unicode MS"/>
                <w:i/>
                <w:color w:val="000000"/>
                <w:sz w:val="16"/>
              </w:rPr>
              <w:t>'s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99.</w:t>
            </w:r>
          </w:p>
        </w:tc>
        <w:tc>
          <w:tcPr>
            <w:tcW w:w="4650" w:type="pct"/>
          </w:tcPr>
          <w:p w:rsidR="001E535A" w:rsidRDefault="00D65FF3">
            <w:pPr>
              <w:keepNext/>
              <w:keepLines/>
              <w:spacing w:after="0"/>
            </w:pPr>
            <w:r>
              <w:rPr>
                <w:rFonts w:ascii="Arial Unicode MS" w:eastAsia="Arial Unicode MS" w:hAnsi="Arial Unicode MS" w:cs="Arial Unicode MS"/>
                <w:color w:val="000000"/>
                <w:sz w:val="24"/>
              </w:rPr>
              <w:t>Discuss the difference between book values and market values and explain which one is more important to the financial manager and why.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p>
          <w:p w:rsidR="001E535A" w:rsidRDefault="00D65FF3">
            <w:pPr>
              <w:keepNext/>
              <w:keepLines/>
              <w:spacing w:before="319" w:after="319"/>
            </w:pPr>
            <w:r>
              <w:rPr>
                <w:rFonts w:ascii="Arial Unicode MS" w:eastAsia="Arial Unicode MS" w:hAnsi="Arial Unicode MS" w:cs="Arial Unicode MS"/>
                <w:color w:val="000000"/>
                <w:sz w:val="24"/>
              </w:rPr>
              <w:t xml:space="preserve">The accounts on the balance sheet </w:t>
            </w:r>
            <w:r>
              <w:rPr>
                <w:rFonts w:ascii="Arial Unicode MS" w:eastAsia="Arial Unicode MS" w:hAnsi="Arial Unicode MS" w:cs="Arial Unicode MS"/>
                <w:color w:val="000000"/>
                <w:sz w:val="24"/>
              </w:rPr>
              <w:t>are generally carried at historical cost, not market values. Although the book value of the current assets and the liabilities may closely approximate market values, the same cannot be said for the rest of the balance sheet accounts. Market values are more</w:t>
            </w:r>
            <w:r>
              <w:rPr>
                <w:rFonts w:ascii="Arial Unicode MS" w:eastAsia="Arial Unicode MS" w:hAnsi="Arial Unicode MS" w:cs="Arial Unicode MS"/>
                <w:color w:val="000000"/>
                <w:sz w:val="24"/>
              </w:rPr>
              <w:t xml:space="preserve"> relevant as they reflect today's values whereas the balance sheet reflects historical costs as adjusted by various accounting methods. To determine the current value of a firm, and </w:t>
            </w:r>
            <w:proofErr w:type="spellStart"/>
            <w:r>
              <w:rPr>
                <w:rFonts w:ascii="Arial Unicode MS" w:eastAsia="Arial Unicode MS" w:hAnsi="Arial Unicode MS" w:cs="Arial Unicode MS"/>
                <w:color w:val="000000"/>
                <w:sz w:val="24"/>
              </w:rPr>
              <w:t>its</w:t>
            </w:r>
            <w:proofErr w:type="spellEnd"/>
            <w:r>
              <w:rPr>
                <w:rFonts w:ascii="Arial Unicode MS" w:eastAsia="Arial Unicode MS" w:hAnsi="Arial Unicode MS" w:cs="Arial Unicode MS"/>
                <w:color w:val="000000"/>
                <w:sz w:val="24"/>
              </w:rPr>
              <w:t xml:space="preserve"> worth to the shareholders, financial managers must monitor market valu</w:t>
            </w:r>
            <w:r>
              <w:rPr>
                <w:rFonts w:ascii="Arial Unicode MS" w:eastAsia="Arial Unicode MS" w:hAnsi="Arial Unicode MS" w:cs="Arial Unicode MS"/>
                <w:color w:val="000000"/>
                <w:sz w:val="24"/>
              </w:rPr>
              <w:t>es.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Feedback: Refer to section 2.1</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Analyze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Objective: 02-01 The difference between accounting value (or "book" value) and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2.1</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Book versus market value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1E535A" w:rsidRDefault="001E535A">
      <w:pPr>
        <w:keepNext/>
        <w:keepLines/>
        <w:spacing w:after="0"/>
        <w:rPr>
          <w:sz w:val="2"/>
        </w:rPr>
      </w:pPr>
    </w:p>
    <w:tbl>
      <w:tblPr>
        <w:tblW w:w="5000" w:type="pct"/>
        <w:tblCellMar>
          <w:left w:w="0" w:type="dxa"/>
          <w:right w:w="0" w:type="dxa"/>
        </w:tblCellMar>
        <w:tblLook w:val="0000" w:firstRow="0" w:lastRow="0" w:firstColumn="0" w:lastColumn="0" w:noHBand="0" w:noVBand="0"/>
      </w:tblPr>
      <w:tblGrid>
        <w:gridCol w:w="635"/>
        <w:gridCol w:w="8437"/>
      </w:tblGrid>
      <w:tr w:rsidR="001E535A">
        <w:tc>
          <w:tcPr>
            <w:tcW w:w="350" w:type="pct"/>
          </w:tcPr>
          <w:p w:rsidR="001E535A" w:rsidRDefault="00D65FF3">
            <w:pPr>
              <w:keepNext/>
              <w:keepLines/>
              <w:spacing w:after="0"/>
            </w:pPr>
            <w:r>
              <w:rPr>
                <w:rFonts w:ascii="Arial Unicode MS" w:eastAsia="Arial Unicode MS" w:hAnsi="Arial Unicode MS" w:cs="Arial Unicode MS"/>
                <w:color w:val="000000"/>
                <w:sz w:val="24"/>
              </w:rPr>
              <w:t>10</w:t>
            </w:r>
            <w:r>
              <w:rPr>
                <w:rFonts w:ascii="Arial Unicode MS" w:eastAsia="Arial Unicode MS" w:hAnsi="Arial Unicode MS" w:cs="Arial Unicode MS"/>
                <w:color w:val="000000"/>
                <w:sz w:val="24"/>
              </w:rPr>
              <w:t>0.</w:t>
            </w:r>
          </w:p>
        </w:tc>
        <w:tc>
          <w:tcPr>
            <w:tcW w:w="4650" w:type="pct"/>
          </w:tcPr>
          <w:p w:rsidR="001E535A" w:rsidRDefault="00D65FF3" w:rsidP="00D65FF3">
            <w:pPr>
              <w:keepNext/>
              <w:keepLines/>
              <w:spacing w:after="0"/>
            </w:pPr>
            <w:r>
              <w:rPr>
                <w:rFonts w:ascii="Arial Unicode MS" w:eastAsia="Arial Unicode MS" w:hAnsi="Arial Unicode MS" w:cs="Arial Unicode MS"/>
                <w:color w:val="000000"/>
                <w:sz w:val="24"/>
              </w:rPr>
              <w:t>Assume you are a credit manager in charge of approving commercial loans to business firms. Identify three aspects of a firm's cash flows you would review and explain the type of information you hope to gain from reviewing each of those five aspects.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Student answers will vary but here are some examples</w:t>
            </w:r>
            <w:proofErr w:type="gramStart"/>
            <w:r>
              <w:rPr>
                <w:rFonts w:ascii="Arial Unicode MS" w:eastAsia="Arial Unicode MS" w:hAnsi="Arial Unicode MS" w:cs="Arial Unicode MS"/>
                <w:color w:val="000000"/>
                <w:sz w:val="24"/>
              </w:rPr>
              <w:t>:</w:t>
            </w:r>
            <w:proofErr w:type="gramEnd"/>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1) operating cash flow - Is the firm generating positive cash flow from its current operations?</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2) </w:t>
            </w: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to creditors - Is the firm currently repaying debt or is it assuming additional debt?</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3) </w:t>
            </w:r>
            <w:proofErr w:type="gramStart"/>
            <w:r>
              <w:rPr>
                <w:rFonts w:ascii="Arial Unicode MS" w:eastAsia="Arial Unicode MS" w:hAnsi="Arial Unicode MS" w:cs="Arial Unicode MS"/>
                <w:color w:val="000000"/>
                <w:sz w:val="24"/>
              </w:rPr>
              <w:t>ne</w:t>
            </w:r>
            <w:r>
              <w:rPr>
                <w:rFonts w:ascii="Arial Unicode MS" w:eastAsia="Arial Unicode MS" w:hAnsi="Arial Unicode MS" w:cs="Arial Unicode MS"/>
                <w:color w:val="000000"/>
                <w:sz w:val="24"/>
              </w:rPr>
              <w:t>t</w:t>
            </w:r>
            <w:proofErr w:type="gramEnd"/>
            <w:r>
              <w:rPr>
                <w:rFonts w:ascii="Arial Unicode MS" w:eastAsia="Arial Unicode MS" w:hAnsi="Arial Unicode MS" w:cs="Arial Unicode MS"/>
                <w:color w:val="000000"/>
                <w:sz w:val="24"/>
              </w:rPr>
              <w:t xml:space="preserve"> working capital - Is the firm increasing or decreasing its net working capital and what effect, if any, is this having on the firm's liquidity?</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4) </w:t>
            </w:r>
            <w:proofErr w:type="gramStart"/>
            <w:r>
              <w:rPr>
                <w:rFonts w:ascii="Arial Unicode MS" w:eastAsia="Arial Unicode MS" w:hAnsi="Arial Unicode MS" w:cs="Arial Unicode MS"/>
                <w:color w:val="000000"/>
                <w:sz w:val="24"/>
              </w:rPr>
              <w:t>cash</w:t>
            </w:r>
            <w:proofErr w:type="gramEnd"/>
            <w:r>
              <w:rPr>
                <w:rFonts w:ascii="Arial Unicode MS" w:eastAsia="Arial Unicode MS" w:hAnsi="Arial Unicode MS" w:cs="Arial Unicode MS"/>
                <w:color w:val="000000"/>
                <w:sz w:val="24"/>
              </w:rPr>
              <w:t xml:space="preserve"> flow to stockholders - Is the firm currently paying any dividends to its shareholders and are those </w:t>
            </w:r>
            <w:r>
              <w:rPr>
                <w:rFonts w:ascii="Arial Unicode MS" w:eastAsia="Arial Unicode MS" w:hAnsi="Arial Unicode MS" w:cs="Arial Unicode MS"/>
                <w:color w:val="000000"/>
                <w:sz w:val="24"/>
              </w:rPr>
              <w:t>shareholders investing additional capital into the firm?</w:t>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 xml:space="preserve">5) </w:t>
            </w:r>
            <w:proofErr w:type="gramStart"/>
            <w:r>
              <w:rPr>
                <w:rFonts w:ascii="Arial Unicode MS" w:eastAsia="Arial Unicode MS" w:hAnsi="Arial Unicode MS" w:cs="Arial Unicode MS"/>
                <w:color w:val="000000"/>
                <w:sz w:val="24"/>
              </w:rPr>
              <w:t>net</w:t>
            </w:r>
            <w:proofErr w:type="gramEnd"/>
            <w:r>
              <w:rPr>
                <w:rFonts w:ascii="Arial Unicode MS" w:eastAsia="Arial Unicode MS" w:hAnsi="Arial Unicode MS" w:cs="Arial Unicode MS"/>
                <w:color w:val="000000"/>
                <w:sz w:val="24"/>
              </w:rPr>
              <w:t xml:space="preserve"> capital spending - Is the firm currently investing in additional fixed assets?</w:t>
            </w:r>
            <w:r>
              <w:rPr>
                <w:rFonts w:ascii="Times,Times New Roman,Times-Rom" w:eastAsia="Times,Times New Roman,Times-Rom" w:hAnsi="Times,Times New Roman,Times-Rom" w:cs="Times,Times New Roman,Times-Rom"/>
                <w:color w:val="000000"/>
                <w:sz w:val="24"/>
              </w:rPr>
              <w:br/>
            </w:r>
            <w:r>
              <w:rPr>
                <w:rFonts w:ascii="Times,Times New Roman,Times-Rom" w:eastAsia="Times,Times New Roman,Times-Rom" w:hAnsi="Times,Times New Roman,Times-Rom" w:cs="Times,Times New Roman,Times-Rom"/>
                <w:color w:val="000000"/>
                <w:sz w:val="24"/>
              </w:rPr>
              <w:br/>
            </w:r>
            <w:r>
              <w:rPr>
                <w:rFonts w:ascii="Arial Unicode MS" w:eastAsia="Arial Unicode MS" w:hAnsi="Arial Unicode MS" w:cs="Arial Unicode MS"/>
                <w:color w:val="000000"/>
                <w:sz w:val="24"/>
              </w:rPr>
              <w:t>Feedback: Refer to section 2.4</w:t>
            </w:r>
          </w:p>
        </w:tc>
      </w:tr>
    </w:tbl>
    <w:p w:rsidR="001E535A" w:rsidRDefault="00D65FF3">
      <w:pPr>
        <w:keepNext/>
        <w:keepLines/>
        <w:spacing w:after="0"/>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72"/>
      </w:tblGrid>
      <w:tr w:rsidR="001E535A">
        <w:tc>
          <w:tcPr>
            <w:tcW w:w="0" w:type="auto"/>
          </w:tcPr>
          <w:p w:rsidR="001E535A" w:rsidRDefault="00D65FF3">
            <w:pPr>
              <w:keepLines/>
              <w:spacing w:after="0"/>
              <w:jc w:val="right"/>
            </w:pPr>
            <w:r>
              <w:rPr>
                <w:rFonts w:ascii="Arial Unicode MS" w:eastAsia="Arial Unicode MS" w:hAnsi="Arial Unicode MS" w:cs="Arial Unicode MS"/>
                <w:i/>
                <w:color w:val="000000"/>
                <w:sz w:val="16"/>
              </w:rPr>
              <w:t>AACSB: Reflective thinking</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Blooms: Evaluate</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Difficulty: 2 Medium</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Learning Obje</w:t>
            </w:r>
            <w:r>
              <w:rPr>
                <w:rFonts w:ascii="Arial Unicode MS" w:eastAsia="Arial Unicode MS" w:hAnsi="Arial Unicode MS" w:cs="Arial Unicode MS"/>
                <w:i/>
                <w:color w:val="000000"/>
                <w:sz w:val="16"/>
              </w:rPr>
              <w:t>ctive: 02-04 How to determine a firm's cash flow from its financial statements.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Section: 2.4</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Topic: Cash flows</w:t>
            </w:r>
            <w:r>
              <w:rPr>
                <w:rFonts w:ascii="Times,Times New Roman,Times-Rom" w:eastAsia="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000000" w:rsidRDefault="00D65FF3" w:rsidP="00D65FF3">
      <w:pPr>
        <w:spacing w:before="239" w:after="239"/>
      </w:pPr>
    </w:p>
    <w:sectPr w:rsidR="00000000" w:rsidSect="00D65FF3">
      <w:pgSz w:w="12240" w:h="15840"/>
      <w:pgMar w:top="1440" w:right="1440" w:bottom="1440" w:left="1728"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Times New Roman,Times-Rom">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1E535A"/>
    <w:rsid w:val="001E535A"/>
    <w:rsid w:val="00D65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5F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F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170</Pages>
  <Words>13110</Words>
  <Characters>74731</Characters>
  <Application>Microsoft Office Word</Application>
  <DocSecurity>0</DocSecurity>
  <Lines>622</Lines>
  <Paragraphs>175</Paragraphs>
  <ScaleCrop>false</ScaleCrop>
  <Company>Hurix Systems Pvt. Ltd.,</Company>
  <LinksUpToDate>false</LinksUpToDate>
  <CharactersWithSpaces>87666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lastModifiedBy>
  <cp:revision>2</cp:revision>
  <dcterms:created xsi:type="dcterms:W3CDTF">2012-02-28T12:42:00Z</dcterms:created>
  <dcterms:modified xsi:type="dcterms:W3CDTF">2012-02-28T12:44:00Z</dcterms:modified>
</cp:coreProperties>
</file>